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248F" w:rsidRPr="009A248F" w:rsidRDefault="009A248F" w:rsidP="009A248F">
      <w:pPr>
        <w:spacing w:after="0" w:line="240" w:lineRule="auto"/>
        <w:jc w:val="center"/>
        <w:rPr>
          <w:rFonts w:ascii="Times New Roman" w:hAnsi="Times New Roman"/>
          <w:b/>
          <w:sz w:val="28"/>
          <w:szCs w:val="28"/>
        </w:rPr>
      </w:pPr>
      <w:r w:rsidRPr="009A248F">
        <w:rPr>
          <w:rFonts w:ascii="Times New Roman" w:hAnsi="Times New Roman"/>
          <w:b/>
          <w:sz w:val="28"/>
          <w:szCs w:val="28"/>
        </w:rPr>
        <w:t xml:space="preserve">СОВЕТ ДЕПУТАТОВ </w:t>
      </w:r>
    </w:p>
    <w:p w:rsidR="009A248F" w:rsidRPr="009A248F" w:rsidRDefault="009A248F" w:rsidP="009A248F">
      <w:pPr>
        <w:spacing w:after="0" w:line="240" w:lineRule="auto"/>
        <w:jc w:val="center"/>
        <w:rPr>
          <w:rFonts w:ascii="Times New Roman" w:hAnsi="Times New Roman"/>
          <w:b/>
          <w:sz w:val="28"/>
          <w:szCs w:val="28"/>
        </w:rPr>
      </w:pPr>
      <w:r w:rsidRPr="009A248F">
        <w:rPr>
          <w:rFonts w:ascii="Times New Roman" w:hAnsi="Times New Roman"/>
          <w:b/>
          <w:sz w:val="28"/>
          <w:szCs w:val="28"/>
        </w:rPr>
        <w:t>МУНИЦИПАЛЬНОГО ОКРУГА ФИЛИ-ДАВЫДКОВО</w:t>
      </w:r>
    </w:p>
    <w:p w:rsidR="009A248F" w:rsidRPr="009A248F" w:rsidRDefault="009A248F" w:rsidP="009A248F">
      <w:pPr>
        <w:spacing w:after="0" w:line="240" w:lineRule="auto"/>
        <w:jc w:val="center"/>
        <w:rPr>
          <w:rFonts w:ascii="Times New Roman" w:hAnsi="Times New Roman"/>
          <w:b/>
          <w:sz w:val="28"/>
          <w:szCs w:val="28"/>
        </w:rPr>
      </w:pPr>
    </w:p>
    <w:p w:rsidR="009A248F" w:rsidRPr="009A248F" w:rsidRDefault="009A248F" w:rsidP="009A248F">
      <w:pPr>
        <w:spacing w:after="0" w:line="240" w:lineRule="auto"/>
        <w:jc w:val="center"/>
        <w:rPr>
          <w:rFonts w:ascii="Times New Roman" w:hAnsi="Times New Roman"/>
          <w:b/>
          <w:sz w:val="28"/>
          <w:szCs w:val="28"/>
        </w:rPr>
      </w:pPr>
      <w:r w:rsidRPr="009A248F">
        <w:rPr>
          <w:rFonts w:ascii="Times New Roman" w:hAnsi="Times New Roman"/>
          <w:b/>
          <w:sz w:val="28"/>
          <w:szCs w:val="28"/>
        </w:rPr>
        <w:t>РЕШЕНИЕ</w:t>
      </w:r>
    </w:p>
    <w:p w:rsidR="009A248F" w:rsidRPr="009A248F" w:rsidRDefault="009A248F" w:rsidP="009A248F">
      <w:pPr>
        <w:spacing w:after="0" w:line="240" w:lineRule="auto"/>
        <w:jc w:val="both"/>
        <w:rPr>
          <w:rFonts w:ascii="Times New Roman" w:hAnsi="Times New Roman"/>
          <w:sz w:val="28"/>
          <w:szCs w:val="28"/>
        </w:rPr>
      </w:pPr>
    </w:p>
    <w:p w:rsidR="009A248F" w:rsidRPr="009A248F" w:rsidRDefault="009A248F" w:rsidP="009A248F">
      <w:pPr>
        <w:spacing w:after="0" w:line="240" w:lineRule="auto"/>
        <w:jc w:val="both"/>
        <w:rPr>
          <w:rFonts w:ascii="Times New Roman" w:hAnsi="Times New Roman"/>
          <w:sz w:val="28"/>
          <w:szCs w:val="28"/>
        </w:rPr>
      </w:pPr>
      <w:r w:rsidRPr="009A248F">
        <w:rPr>
          <w:rFonts w:ascii="Times New Roman" w:hAnsi="Times New Roman"/>
          <w:sz w:val="28"/>
          <w:szCs w:val="28"/>
        </w:rPr>
        <w:t>13 марта 2018 года № 4/1</w:t>
      </w:r>
      <w:r>
        <w:rPr>
          <w:rFonts w:ascii="Times New Roman" w:hAnsi="Times New Roman"/>
          <w:sz w:val="28"/>
          <w:szCs w:val="28"/>
        </w:rPr>
        <w:t>2</w:t>
      </w:r>
      <w:r w:rsidRPr="009A248F">
        <w:rPr>
          <w:rFonts w:ascii="Times New Roman" w:hAnsi="Times New Roman"/>
          <w:sz w:val="28"/>
          <w:szCs w:val="28"/>
        </w:rPr>
        <w:t>-СД</w:t>
      </w:r>
    </w:p>
    <w:p w:rsidR="00585CFC" w:rsidRDefault="00585CFC" w:rsidP="00585CFC">
      <w:pPr>
        <w:autoSpaceDE w:val="0"/>
        <w:autoSpaceDN w:val="0"/>
        <w:adjustRightInd w:val="0"/>
        <w:spacing w:after="0" w:line="240" w:lineRule="auto"/>
        <w:ind w:left="4248" w:firstLine="708"/>
        <w:rPr>
          <w:rFonts w:ascii="Times New Roman" w:hAnsi="Times New Roman"/>
          <w:bCs/>
          <w:sz w:val="28"/>
          <w:szCs w:val="28"/>
        </w:rPr>
      </w:pPr>
    </w:p>
    <w:p w:rsidR="00965754" w:rsidRPr="00E5771C" w:rsidRDefault="00965754" w:rsidP="00965754">
      <w:pPr>
        <w:autoSpaceDE w:val="0"/>
        <w:autoSpaceDN w:val="0"/>
        <w:adjustRightInd w:val="0"/>
        <w:spacing w:after="0" w:line="240" w:lineRule="auto"/>
        <w:rPr>
          <w:b/>
          <w:sz w:val="28"/>
          <w:szCs w:val="28"/>
        </w:rPr>
      </w:pP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О внесении изменений в решение Совета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депутатов муниципального округа</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Фили-Давыдково от 12.12.2017 г.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16/1-СД «О бюджете муниципального</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округа Фили-Давыдково на 2018 год и </w:t>
      </w:r>
    </w:p>
    <w:p w:rsidR="00CC06ED" w:rsidRDefault="00CC06ED" w:rsidP="00CC06ED">
      <w:pPr>
        <w:spacing w:after="0" w:line="240" w:lineRule="auto"/>
        <w:jc w:val="both"/>
        <w:rPr>
          <w:rFonts w:ascii="Times New Roman" w:hAnsi="Times New Roman"/>
          <w:b/>
          <w:sz w:val="28"/>
          <w:szCs w:val="28"/>
        </w:rPr>
      </w:pPr>
      <w:r>
        <w:rPr>
          <w:rFonts w:ascii="Times New Roman" w:hAnsi="Times New Roman"/>
          <w:b/>
          <w:sz w:val="28"/>
          <w:szCs w:val="28"/>
        </w:rPr>
        <w:t xml:space="preserve">плановый период 2019 и 2020 годов» </w:t>
      </w:r>
    </w:p>
    <w:p w:rsidR="0058100E" w:rsidRPr="00E5771C" w:rsidRDefault="0058100E" w:rsidP="0058100E">
      <w:pPr>
        <w:autoSpaceDE w:val="0"/>
        <w:autoSpaceDN w:val="0"/>
        <w:adjustRightInd w:val="0"/>
        <w:spacing w:after="0" w:line="240" w:lineRule="auto"/>
        <w:jc w:val="both"/>
        <w:rPr>
          <w:rFonts w:ascii="Times New Roman" w:hAnsi="Times New Roman"/>
          <w:sz w:val="28"/>
          <w:szCs w:val="28"/>
        </w:rPr>
      </w:pPr>
    </w:p>
    <w:p w:rsidR="00965754" w:rsidRDefault="00965754" w:rsidP="002858DB">
      <w:pPr>
        <w:pStyle w:val="ConsPlusNormal"/>
        <w:ind w:firstLine="709"/>
        <w:rPr>
          <w:rFonts w:ascii="Times New Roman" w:hAnsi="Times New Roman"/>
        </w:rPr>
      </w:pPr>
      <w:r w:rsidRPr="00E5771C">
        <w:rPr>
          <w:rFonts w:ascii="Times New Roman" w:hAnsi="Times New Roman"/>
        </w:rPr>
        <w:t xml:space="preserve">В соответствии с Бюджетным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w:t>
      </w:r>
      <w:r w:rsidR="002858DB">
        <w:rPr>
          <w:rFonts w:ascii="Times New Roman" w:hAnsi="Times New Roman"/>
        </w:rPr>
        <w:br/>
      </w:r>
      <w:r>
        <w:rPr>
          <w:rFonts w:ascii="Times New Roman" w:hAnsi="Times New Roman"/>
        </w:rPr>
        <w:t>з</w:t>
      </w:r>
      <w:r w:rsidRPr="00E5771C">
        <w:rPr>
          <w:rFonts w:ascii="Times New Roman" w:hAnsi="Times New Roman"/>
        </w:rPr>
        <w:t>акон</w:t>
      </w:r>
      <w:r w:rsidR="002858DB">
        <w:rPr>
          <w:rFonts w:ascii="Times New Roman" w:hAnsi="Times New Roman"/>
        </w:rPr>
        <w:t xml:space="preserve">ами </w:t>
      </w:r>
      <w:r w:rsidRPr="00E5771C">
        <w:rPr>
          <w:rFonts w:ascii="Times New Roman" w:hAnsi="Times New Roman"/>
        </w:rPr>
        <w:t xml:space="preserve">города Москвы </w:t>
      </w:r>
      <w:r w:rsidR="002858DB" w:rsidRPr="00E5771C">
        <w:rPr>
          <w:rFonts w:ascii="Times New Roman" w:hAnsi="Times New Roman"/>
        </w:rPr>
        <w:t>от 6 ноября 2002 года № 56 «Об организации местного самоуправления в городе Москве»</w:t>
      </w:r>
      <w:r w:rsidR="002858DB">
        <w:rPr>
          <w:rFonts w:ascii="Times New Roman" w:hAnsi="Times New Roman"/>
        </w:rPr>
        <w:t xml:space="preserve">, </w:t>
      </w:r>
      <w:r w:rsidRPr="00E5771C">
        <w:rPr>
          <w:rFonts w:ascii="Times New Roman" w:hAnsi="Times New Roman"/>
        </w:rPr>
        <w:t xml:space="preserve">от 10 сентября 2008 года № 39 </w:t>
      </w:r>
      <w:r w:rsidR="004112DE">
        <w:rPr>
          <w:rFonts w:ascii="Times New Roman" w:hAnsi="Times New Roman"/>
        </w:rPr>
        <w:br/>
      </w:r>
      <w:r w:rsidRPr="00E5771C">
        <w:rPr>
          <w:rFonts w:ascii="Times New Roman" w:hAnsi="Times New Roman"/>
        </w:rPr>
        <w:t xml:space="preserve">«О бюджетном устройстве и бюджетном процессе в городе Москве», </w:t>
      </w:r>
      <w:r w:rsidR="002858DB">
        <w:rPr>
          <w:rFonts w:ascii="Times New Roman" w:hAnsi="Times New Roman"/>
        </w:rPr>
        <w:br/>
        <w:t xml:space="preserve">от </w:t>
      </w:r>
      <w:r w:rsidR="009C1154">
        <w:rPr>
          <w:rFonts w:ascii="Times New Roman" w:hAnsi="Times New Roman"/>
        </w:rPr>
        <w:t>29 ноября</w:t>
      </w:r>
      <w:r w:rsidR="002858DB">
        <w:rPr>
          <w:rFonts w:ascii="Times New Roman" w:hAnsi="Times New Roman"/>
        </w:rPr>
        <w:t xml:space="preserve"> 20</w:t>
      </w:r>
      <w:r w:rsidR="009C1154">
        <w:rPr>
          <w:rFonts w:ascii="Times New Roman" w:hAnsi="Times New Roman"/>
        </w:rPr>
        <w:t>17</w:t>
      </w:r>
      <w:r w:rsidR="002858DB">
        <w:rPr>
          <w:rFonts w:ascii="Times New Roman" w:hAnsi="Times New Roman"/>
        </w:rPr>
        <w:t xml:space="preserve"> года № </w:t>
      </w:r>
      <w:r w:rsidR="009C1154">
        <w:rPr>
          <w:rFonts w:ascii="Times New Roman" w:hAnsi="Times New Roman"/>
        </w:rPr>
        <w:t>47</w:t>
      </w:r>
      <w:r w:rsidR="002858DB">
        <w:rPr>
          <w:rFonts w:ascii="Times New Roman" w:hAnsi="Times New Roman"/>
        </w:rPr>
        <w:t xml:space="preserve"> «</w:t>
      </w:r>
      <w:r w:rsidR="00F06F8C">
        <w:rPr>
          <w:rFonts w:ascii="Times New Roman" w:eastAsiaTheme="minorHAnsi" w:hAnsi="Times New Roman" w:cs="Times New Roman"/>
          <w:lang w:eastAsia="en-US"/>
        </w:rPr>
        <w:t>О бюджете города Москвы на 20</w:t>
      </w:r>
      <w:r w:rsidR="0058100E">
        <w:rPr>
          <w:rFonts w:ascii="Times New Roman" w:eastAsiaTheme="minorHAnsi" w:hAnsi="Times New Roman" w:cs="Times New Roman"/>
          <w:lang w:eastAsia="en-US"/>
        </w:rPr>
        <w:t>18</w:t>
      </w:r>
      <w:r w:rsidR="002858DB" w:rsidRPr="002858DB">
        <w:rPr>
          <w:rFonts w:ascii="Times New Roman" w:eastAsiaTheme="minorHAnsi" w:hAnsi="Times New Roman" w:cs="Times New Roman"/>
          <w:lang w:eastAsia="en-US"/>
        </w:rPr>
        <w:t xml:space="preserve"> год и плановый период 20</w:t>
      </w:r>
      <w:r w:rsidR="0058100E">
        <w:rPr>
          <w:rFonts w:ascii="Times New Roman" w:eastAsiaTheme="minorHAnsi" w:hAnsi="Times New Roman" w:cs="Times New Roman"/>
          <w:lang w:eastAsia="en-US"/>
        </w:rPr>
        <w:t>19</w:t>
      </w:r>
      <w:r w:rsidR="002858DB" w:rsidRPr="002858DB">
        <w:rPr>
          <w:rFonts w:ascii="Times New Roman" w:eastAsiaTheme="minorHAnsi" w:hAnsi="Times New Roman" w:cs="Times New Roman"/>
          <w:lang w:eastAsia="en-US"/>
        </w:rPr>
        <w:t xml:space="preserve"> и 20</w:t>
      </w:r>
      <w:r w:rsidR="0058100E">
        <w:rPr>
          <w:rFonts w:ascii="Times New Roman" w:eastAsiaTheme="minorHAnsi" w:hAnsi="Times New Roman" w:cs="Times New Roman"/>
          <w:lang w:eastAsia="en-US"/>
        </w:rPr>
        <w:t xml:space="preserve">20 </w:t>
      </w:r>
      <w:r w:rsidR="002858DB" w:rsidRPr="002858DB">
        <w:rPr>
          <w:rFonts w:ascii="Times New Roman" w:eastAsiaTheme="minorHAnsi" w:hAnsi="Times New Roman" w:cs="Times New Roman"/>
          <w:lang w:eastAsia="en-US"/>
        </w:rPr>
        <w:t>годов</w:t>
      </w:r>
      <w:r w:rsidR="002858DB">
        <w:rPr>
          <w:rFonts w:ascii="Times New Roman" w:hAnsi="Times New Roman"/>
        </w:rPr>
        <w:t>»</w:t>
      </w:r>
      <w:r w:rsidRPr="00E5771C">
        <w:rPr>
          <w:rFonts w:ascii="Times New Roman" w:hAnsi="Times New Roman"/>
        </w:rPr>
        <w:t xml:space="preserve">, </w:t>
      </w:r>
      <w:r w:rsidR="002858DB">
        <w:rPr>
          <w:rFonts w:ascii="Times New Roman" w:hAnsi="Times New Roman"/>
        </w:rPr>
        <w:t xml:space="preserve">Уставом </w:t>
      </w:r>
      <w:r w:rsidR="002858DB" w:rsidRPr="008E0938">
        <w:rPr>
          <w:rFonts w:ascii="Times New Roman" w:hAnsi="Times New Roman"/>
        </w:rPr>
        <w:t xml:space="preserve">муниципального округа </w:t>
      </w:r>
      <w:r w:rsidR="0058100E">
        <w:rPr>
          <w:rFonts w:ascii="Times New Roman" w:hAnsi="Times New Roman"/>
        </w:rPr>
        <w:t>Фили-Давыдково</w:t>
      </w:r>
      <w:r w:rsidR="00D22500">
        <w:rPr>
          <w:rFonts w:ascii="Times New Roman" w:hAnsi="Times New Roman"/>
        </w:rPr>
        <w:t>,</w:t>
      </w:r>
      <w:r w:rsidR="002858DB" w:rsidRPr="008E0938">
        <w:rPr>
          <w:rFonts w:ascii="Times New Roman" w:hAnsi="Times New Roman"/>
        </w:rPr>
        <w:t xml:space="preserve"> </w:t>
      </w:r>
      <w:r>
        <w:rPr>
          <w:rFonts w:ascii="Times New Roman" w:hAnsi="Times New Roman"/>
        </w:rPr>
        <w:t>Положением</w:t>
      </w:r>
      <w:r w:rsidRPr="00E5771C">
        <w:rPr>
          <w:rFonts w:ascii="Times New Roman" w:hAnsi="Times New Roman"/>
        </w:rPr>
        <w:t xml:space="preserve"> о бюджетном процессе в </w:t>
      </w:r>
      <w:r w:rsidRPr="008E0938">
        <w:rPr>
          <w:rFonts w:ascii="Times New Roman" w:hAnsi="Times New Roman"/>
        </w:rPr>
        <w:t>муниципальном округе</w:t>
      </w:r>
      <w:r w:rsidR="0058100E">
        <w:rPr>
          <w:rFonts w:ascii="Times New Roman" w:hAnsi="Times New Roman"/>
        </w:rPr>
        <w:t xml:space="preserve"> Фили-Давыдково</w:t>
      </w:r>
      <w:r>
        <w:rPr>
          <w:rFonts w:ascii="Times New Roman" w:hAnsi="Times New Roman"/>
        </w:rPr>
        <w:t xml:space="preserve">, утвержденным решением </w:t>
      </w:r>
      <w:r w:rsidRPr="00E5771C">
        <w:rPr>
          <w:rFonts w:ascii="Times New Roman" w:hAnsi="Times New Roman"/>
        </w:rPr>
        <w:t>Совет</w:t>
      </w:r>
      <w:r>
        <w:rPr>
          <w:rFonts w:ascii="Times New Roman" w:hAnsi="Times New Roman"/>
        </w:rPr>
        <w:t>а</w:t>
      </w:r>
      <w:r w:rsidRPr="00E5771C">
        <w:rPr>
          <w:rFonts w:ascii="Times New Roman" w:hAnsi="Times New Roman"/>
        </w:rPr>
        <w:t xml:space="preserve"> депутатов </w:t>
      </w:r>
      <w:r w:rsidRPr="008E0938">
        <w:rPr>
          <w:rFonts w:ascii="Times New Roman" w:hAnsi="Times New Roman"/>
        </w:rPr>
        <w:t>муниципального округа</w:t>
      </w:r>
      <w:r w:rsidR="0058100E">
        <w:rPr>
          <w:rFonts w:ascii="Times New Roman" w:hAnsi="Times New Roman"/>
        </w:rPr>
        <w:t xml:space="preserve"> Фили-Давыдково</w:t>
      </w:r>
      <w:r w:rsidR="004112DE">
        <w:rPr>
          <w:rFonts w:ascii="Times New Roman" w:hAnsi="Times New Roman"/>
        </w:rPr>
        <w:t xml:space="preserve"> от </w:t>
      </w:r>
      <w:r w:rsidR="0093060A">
        <w:rPr>
          <w:rFonts w:ascii="Times New Roman" w:hAnsi="Times New Roman"/>
        </w:rPr>
        <w:t>15 апреля 2014</w:t>
      </w:r>
      <w:r>
        <w:rPr>
          <w:rFonts w:ascii="Times New Roman" w:hAnsi="Times New Roman"/>
        </w:rPr>
        <w:t xml:space="preserve"> года № </w:t>
      </w:r>
      <w:r w:rsidR="0093060A">
        <w:rPr>
          <w:rFonts w:ascii="Times New Roman" w:hAnsi="Times New Roman"/>
        </w:rPr>
        <w:t>7/5-СД</w:t>
      </w:r>
      <w:r>
        <w:rPr>
          <w:rFonts w:ascii="Times New Roman" w:hAnsi="Times New Roman"/>
        </w:rPr>
        <w:t xml:space="preserve">, </w:t>
      </w:r>
      <w:r w:rsidRPr="00E5771C">
        <w:rPr>
          <w:rFonts w:ascii="Times New Roman" w:hAnsi="Times New Roman"/>
        </w:rPr>
        <w:t xml:space="preserve">Совет депутатов </w:t>
      </w:r>
      <w:r w:rsidRPr="008E0938">
        <w:rPr>
          <w:rFonts w:ascii="Times New Roman" w:hAnsi="Times New Roman"/>
        </w:rPr>
        <w:t xml:space="preserve">муниципального округа </w:t>
      </w:r>
      <w:r w:rsidR="0093060A">
        <w:rPr>
          <w:rFonts w:ascii="Times New Roman" w:hAnsi="Times New Roman"/>
        </w:rPr>
        <w:t>Фили-Давыдково</w:t>
      </w:r>
      <w:r>
        <w:rPr>
          <w:rFonts w:ascii="Times New Roman" w:hAnsi="Times New Roman"/>
        </w:rPr>
        <w:t xml:space="preserve"> </w:t>
      </w:r>
      <w:r w:rsidRPr="00E5771C">
        <w:rPr>
          <w:rFonts w:ascii="Times New Roman" w:hAnsi="Times New Roman"/>
        </w:rPr>
        <w:t>принял решение:</w:t>
      </w:r>
    </w:p>
    <w:p w:rsidR="00CC06ED" w:rsidRPr="00CC06ED" w:rsidRDefault="00CC06ED" w:rsidP="00CC06ED">
      <w:pPr>
        <w:spacing w:after="0" w:line="240" w:lineRule="auto"/>
        <w:jc w:val="both"/>
        <w:rPr>
          <w:rFonts w:ascii="Times New Roman" w:hAnsi="Times New Roman"/>
          <w:sz w:val="28"/>
          <w:szCs w:val="28"/>
        </w:rPr>
      </w:pPr>
      <w:r>
        <w:rPr>
          <w:rFonts w:ascii="Times New Roman" w:hAnsi="Times New Roman"/>
          <w:sz w:val="28"/>
          <w:szCs w:val="28"/>
        </w:rPr>
        <w:t xml:space="preserve">1. Внести изменения в решение Совета депутатов муниципального округа Фили-Давыдково от </w:t>
      </w:r>
      <w:r w:rsidRPr="00CC06ED">
        <w:rPr>
          <w:rFonts w:ascii="Times New Roman" w:hAnsi="Times New Roman"/>
          <w:sz w:val="28"/>
          <w:szCs w:val="28"/>
        </w:rPr>
        <w:t>12.12.2017 г. № 16/1-СД «О бюджете муниципального</w:t>
      </w:r>
    </w:p>
    <w:p w:rsidR="00CC06ED" w:rsidRDefault="00CC06ED" w:rsidP="00CC06ED">
      <w:pPr>
        <w:spacing w:after="0" w:line="240" w:lineRule="auto"/>
        <w:jc w:val="both"/>
        <w:rPr>
          <w:rFonts w:ascii="Times New Roman" w:hAnsi="Times New Roman"/>
          <w:sz w:val="28"/>
          <w:szCs w:val="28"/>
        </w:rPr>
      </w:pPr>
      <w:r w:rsidRPr="00CC06ED">
        <w:rPr>
          <w:rFonts w:ascii="Times New Roman" w:hAnsi="Times New Roman"/>
          <w:sz w:val="28"/>
          <w:szCs w:val="28"/>
        </w:rPr>
        <w:t>округа Фили-Давыдково на 2018 год и плановый период 2019 и 2020 годов»</w:t>
      </w:r>
      <w:r>
        <w:rPr>
          <w:rFonts w:ascii="Times New Roman" w:hAnsi="Times New Roman"/>
          <w:sz w:val="28"/>
          <w:szCs w:val="28"/>
        </w:rPr>
        <w:t xml:space="preserve">: </w:t>
      </w:r>
    </w:p>
    <w:p w:rsidR="00CC06ED" w:rsidRDefault="00CC06ED" w:rsidP="00CC06ED">
      <w:pPr>
        <w:spacing w:after="0" w:line="240" w:lineRule="auto"/>
        <w:ind w:left="700"/>
        <w:jc w:val="both"/>
        <w:rPr>
          <w:rFonts w:ascii="Times New Roman" w:hAnsi="Times New Roman"/>
          <w:sz w:val="28"/>
          <w:szCs w:val="28"/>
        </w:rPr>
      </w:pPr>
      <w:r>
        <w:rPr>
          <w:rFonts w:ascii="Times New Roman" w:hAnsi="Times New Roman"/>
          <w:sz w:val="28"/>
          <w:szCs w:val="28"/>
        </w:rPr>
        <w:t xml:space="preserve">1.1. Изложить  п.1.1 решения от 12.12.2017 г. № 16/1-СД в следующей редакции: </w:t>
      </w:r>
    </w:p>
    <w:p w:rsidR="00CC06ED" w:rsidRDefault="00CC06ED" w:rsidP="003665A8">
      <w:pPr>
        <w:spacing w:after="0" w:line="240" w:lineRule="auto"/>
        <w:ind w:left="700"/>
        <w:jc w:val="both"/>
        <w:rPr>
          <w:rFonts w:ascii="Times New Roman" w:hAnsi="Times New Roman"/>
          <w:sz w:val="28"/>
          <w:szCs w:val="28"/>
        </w:rPr>
      </w:pPr>
      <w:r>
        <w:rPr>
          <w:rFonts w:ascii="Times New Roman" w:eastAsiaTheme="minorHAnsi" w:hAnsi="Times New Roman"/>
          <w:sz w:val="28"/>
          <w:szCs w:val="28"/>
        </w:rPr>
        <w:t>«</w:t>
      </w:r>
      <w:r w:rsidR="00A30263">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A30263">
        <w:rPr>
          <w:rFonts w:ascii="Times New Roman" w:eastAsiaTheme="minorHAnsi" w:hAnsi="Times New Roman"/>
          <w:sz w:val="28"/>
          <w:szCs w:val="28"/>
        </w:rPr>
        <w:t>1.</w:t>
      </w:r>
      <w:r w:rsidR="00D35BFD">
        <w:rPr>
          <w:rFonts w:ascii="Times New Roman" w:eastAsiaTheme="minorHAnsi" w:hAnsi="Times New Roman"/>
          <w:sz w:val="28"/>
          <w:szCs w:val="28"/>
        </w:rPr>
        <w:t> </w:t>
      </w:r>
      <w:r>
        <w:rPr>
          <w:rFonts w:ascii="Times New Roman" w:hAnsi="Times New Roman"/>
          <w:sz w:val="28"/>
          <w:szCs w:val="28"/>
        </w:rPr>
        <w:t>Утвердить основные характеристики местного бюджета на 201</w:t>
      </w:r>
      <w:r w:rsidR="003665A8">
        <w:rPr>
          <w:rFonts w:ascii="Times New Roman" w:hAnsi="Times New Roman"/>
          <w:sz w:val="28"/>
          <w:szCs w:val="28"/>
        </w:rPr>
        <w:t>8</w:t>
      </w:r>
      <w:r>
        <w:rPr>
          <w:rFonts w:ascii="Times New Roman" w:hAnsi="Times New Roman"/>
          <w:sz w:val="28"/>
          <w:szCs w:val="28"/>
        </w:rPr>
        <w:t xml:space="preserve"> год:        </w:t>
      </w:r>
    </w:p>
    <w:p w:rsidR="005E302E" w:rsidRPr="005E302E" w:rsidRDefault="00BF5DF6" w:rsidP="005E302E">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005E302E" w:rsidRPr="005E302E">
        <w:rPr>
          <w:rFonts w:ascii="Times New Roman" w:eastAsiaTheme="minorHAnsi" w:hAnsi="Times New Roman"/>
          <w:sz w:val="28"/>
          <w:szCs w:val="28"/>
        </w:rPr>
        <w:t>1</w:t>
      </w:r>
      <w:r>
        <w:rPr>
          <w:rFonts w:ascii="Times New Roman" w:eastAsiaTheme="minorHAnsi" w:hAnsi="Times New Roman"/>
          <w:sz w:val="28"/>
          <w:szCs w:val="28"/>
        </w:rPr>
        <w:t>.1</w:t>
      </w:r>
      <w:r w:rsidR="005E302E" w:rsidRPr="005E302E">
        <w:rPr>
          <w:rFonts w:ascii="Times New Roman" w:eastAsiaTheme="minorHAnsi" w:hAnsi="Times New Roman"/>
          <w:sz w:val="28"/>
          <w:szCs w:val="28"/>
        </w:rPr>
        <w:t>)</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доходов в сумме </w:t>
      </w:r>
      <w:r w:rsidR="0093060A">
        <w:rPr>
          <w:rFonts w:ascii="Times New Roman" w:eastAsiaTheme="minorHAnsi" w:hAnsi="Times New Roman"/>
          <w:sz w:val="28"/>
          <w:szCs w:val="28"/>
        </w:rPr>
        <w:t xml:space="preserve"> 1</w:t>
      </w:r>
      <w:r w:rsidR="00CC06ED">
        <w:rPr>
          <w:rFonts w:ascii="Times New Roman" w:eastAsiaTheme="minorHAnsi" w:hAnsi="Times New Roman"/>
          <w:sz w:val="28"/>
          <w:szCs w:val="28"/>
        </w:rPr>
        <w:t>8</w:t>
      </w:r>
      <w:r w:rsidR="0093060A">
        <w:rPr>
          <w:rFonts w:ascii="Times New Roman" w:eastAsiaTheme="minorHAnsi" w:hAnsi="Times New Roman"/>
          <w:sz w:val="28"/>
          <w:szCs w:val="28"/>
        </w:rPr>
        <w:t> </w:t>
      </w:r>
      <w:r w:rsidR="00CC06ED">
        <w:rPr>
          <w:rFonts w:ascii="Times New Roman" w:eastAsiaTheme="minorHAnsi" w:hAnsi="Times New Roman"/>
          <w:sz w:val="28"/>
          <w:szCs w:val="28"/>
        </w:rPr>
        <w:t>897</w:t>
      </w:r>
      <w:r w:rsidR="0093060A">
        <w:rPr>
          <w:rFonts w:ascii="Times New Roman" w:eastAsiaTheme="minorHAnsi" w:hAnsi="Times New Roman"/>
          <w:sz w:val="28"/>
          <w:szCs w:val="28"/>
        </w:rPr>
        <w:t>,9</w:t>
      </w:r>
      <w:r w:rsidR="005E302E" w:rsidRPr="005E302E">
        <w:rPr>
          <w:rFonts w:ascii="Times New Roman" w:eastAsiaTheme="minorHAnsi" w:hAnsi="Times New Roman"/>
          <w:sz w:val="28"/>
          <w:szCs w:val="28"/>
        </w:rPr>
        <w:t xml:space="preserve"> тыс. рублей;</w:t>
      </w:r>
    </w:p>
    <w:p w:rsidR="00697165" w:rsidRDefault="00BF5DF6" w:rsidP="00697165">
      <w:pPr>
        <w:autoSpaceDE w:val="0"/>
        <w:autoSpaceDN w:val="0"/>
        <w:adjustRightInd w:val="0"/>
        <w:spacing w:after="0" w:line="240" w:lineRule="auto"/>
        <w:ind w:firstLine="709"/>
        <w:jc w:val="both"/>
        <w:rPr>
          <w:rFonts w:ascii="Times New Roman" w:eastAsiaTheme="minorHAnsi" w:hAnsi="Times New Roman"/>
          <w:sz w:val="28"/>
          <w:szCs w:val="28"/>
        </w:rPr>
      </w:pPr>
      <w:r>
        <w:rPr>
          <w:rFonts w:ascii="Times New Roman" w:eastAsiaTheme="minorHAnsi" w:hAnsi="Times New Roman"/>
          <w:sz w:val="28"/>
          <w:szCs w:val="28"/>
        </w:rPr>
        <w:t>1.</w:t>
      </w:r>
      <w:r w:rsidRPr="005E302E">
        <w:rPr>
          <w:rFonts w:ascii="Times New Roman" w:eastAsiaTheme="minorHAnsi" w:hAnsi="Times New Roman"/>
          <w:sz w:val="28"/>
          <w:szCs w:val="28"/>
        </w:rPr>
        <w:t>1</w:t>
      </w:r>
      <w:r>
        <w:rPr>
          <w:rFonts w:ascii="Times New Roman" w:eastAsiaTheme="minorHAnsi" w:hAnsi="Times New Roman"/>
          <w:sz w:val="28"/>
          <w:szCs w:val="28"/>
        </w:rPr>
        <w:t>.</w:t>
      </w:r>
      <w:r w:rsidR="005E302E" w:rsidRPr="005E302E">
        <w:rPr>
          <w:rFonts w:ascii="Times New Roman" w:eastAsiaTheme="minorHAnsi" w:hAnsi="Times New Roman"/>
          <w:sz w:val="28"/>
          <w:szCs w:val="28"/>
        </w:rPr>
        <w:t>2)</w:t>
      </w:r>
      <w:r w:rsidR="00D35BFD">
        <w:rPr>
          <w:rFonts w:ascii="Times New Roman" w:eastAsiaTheme="minorHAnsi" w:hAnsi="Times New Roman"/>
          <w:sz w:val="28"/>
          <w:szCs w:val="28"/>
        </w:rPr>
        <w:t> </w:t>
      </w:r>
      <w:r w:rsidR="005E302E" w:rsidRPr="005E302E">
        <w:rPr>
          <w:rFonts w:ascii="Times New Roman" w:eastAsiaTheme="minorHAnsi" w:hAnsi="Times New Roman"/>
          <w:sz w:val="28"/>
          <w:szCs w:val="28"/>
        </w:rPr>
        <w:t xml:space="preserve">общий объем расходов в сумме </w:t>
      </w:r>
      <w:r w:rsidR="0093060A">
        <w:rPr>
          <w:rFonts w:ascii="Times New Roman" w:eastAsiaTheme="minorHAnsi" w:hAnsi="Times New Roman"/>
          <w:sz w:val="28"/>
          <w:szCs w:val="28"/>
        </w:rPr>
        <w:t>1</w:t>
      </w:r>
      <w:r w:rsidR="00CC06ED">
        <w:rPr>
          <w:rFonts w:ascii="Times New Roman" w:eastAsiaTheme="minorHAnsi" w:hAnsi="Times New Roman"/>
          <w:sz w:val="28"/>
          <w:szCs w:val="28"/>
        </w:rPr>
        <w:t>8</w:t>
      </w:r>
      <w:r w:rsidR="0093060A">
        <w:rPr>
          <w:rFonts w:ascii="Times New Roman" w:eastAsiaTheme="minorHAnsi" w:hAnsi="Times New Roman"/>
          <w:sz w:val="28"/>
          <w:szCs w:val="28"/>
        </w:rPr>
        <w:t> </w:t>
      </w:r>
      <w:r w:rsidR="00CC06ED">
        <w:rPr>
          <w:rFonts w:ascii="Times New Roman" w:eastAsiaTheme="minorHAnsi" w:hAnsi="Times New Roman"/>
          <w:sz w:val="28"/>
          <w:szCs w:val="28"/>
        </w:rPr>
        <w:t>897</w:t>
      </w:r>
      <w:r w:rsidR="0093060A">
        <w:rPr>
          <w:rFonts w:ascii="Times New Roman" w:eastAsiaTheme="minorHAnsi" w:hAnsi="Times New Roman"/>
          <w:sz w:val="28"/>
          <w:szCs w:val="28"/>
        </w:rPr>
        <w:t>,6</w:t>
      </w:r>
      <w:r w:rsidR="005E302E" w:rsidRPr="005E302E">
        <w:rPr>
          <w:rFonts w:ascii="Times New Roman" w:eastAsiaTheme="minorHAnsi" w:hAnsi="Times New Roman"/>
          <w:sz w:val="28"/>
          <w:szCs w:val="28"/>
        </w:rPr>
        <w:t xml:space="preserve"> тыс. рублей;</w:t>
      </w:r>
    </w:p>
    <w:p w:rsidR="005E302E" w:rsidRDefault="00BF5DF6" w:rsidP="005E302E">
      <w:pPr>
        <w:autoSpaceDE w:val="0"/>
        <w:autoSpaceDN w:val="0"/>
        <w:adjustRightInd w:val="0"/>
        <w:spacing w:after="0" w:line="240" w:lineRule="auto"/>
        <w:ind w:firstLine="709"/>
        <w:jc w:val="both"/>
        <w:rPr>
          <w:rFonts w:ascii="Times New Roman" w:eastAsiaTheme="minorHAnsi" w:hAnsi="Times New Roman"/>
          <w:i/>
          <w:sz w:val="28"/>
          <w:szCs w:val="28"/>
        </w:rPr>
      </w:pPr>
      <w:r w:rsidRPr="00824425">
        <w:rPr>
          <w:rFonts w:ascii="Times New Roman" w:eastAsiaTheme="minorHAnsi" w:hAnsi="Times New Roman"/>
          <w:sz w:val="28"/>
          <w:szCs w:val="28"/>
        </w:rPr>
        <w:t>1.1.</w:t>
      </w:r>
      <w:r w:rsidR="00A93AAF">
        <w:rPr>
          <w:rFonts w:ascii="Times New Roman" w:eastAsiaTheme="minorHAnsi" w:hAnsi="Times New Roman"/>
          <w:sz w:val="28"/>
          <w:szCs w:val="28"/>
        </w:rPr>
        <w:t>3</w:t>
      </w:r>
      <w:r w:rsidR="00775C8B" w:rsidRPr="00824425">
        <w:rPr>
          <w:rFonts w:ascii="Times New Roman" w:eastAsiaTheme="minorHAnsi" w:hAnsi="Times New Roman"/>
          <w:sz w:val="28"/>
          <w:szCs w:val="28"/>
        </w:rPr>
        <w:t>)</w:t>
      </w:r>
      <w:r w:rsidR="0093060A">
        <w:rPr>
          <w:rFonts w:ascii="Times New Roman" w:eastAsiaTheme="minorHAnsi" w:hAnsi="Times New Roman"/>
          <w:sz w:val="28"/>
          <w:szCs w:val="28"/>
        </w:rPr>
        <w:t xml:space="preserve"> профицит </w:t>
      </w:r>
      <w:r w:rsidR="00775C8B" w:rsidRPr="00824425">
        <w:rPr>
          <w:rFonts w:ascii="Times New Roman" w:eastAsiaTheme="minorHAnsi" w:hAnsi="Times New Roman"/>
          <w:sz w:val="28"/>
          <w:szCs w:val="28"/>
        </w:rPr>
        <w:t xml:space="preserve">в сумме </w:t>
      </w:r>
      <w:r w:rsidR="0093060A">
        <w:rPr>
          <w:rFonts w:ascii="Times New Roman" w:eastAsiaTheme="minorHAnsi" w:hAnsi="Times New Roman"/>
          <w:sz w:val="28"/>
          <w:szCs w:val="28"/>
        </w:rPr>
        <w:t>0,3</w:t>
      </w:r>
      <w:r w:rsidR="00775C8B" w:rsidRPr="00824425">
        <w:rPr>
          <w:rFonts w:ascii="Times New Roman" w:eastAsiaTheme="minorHAnsi" w:hAnsi="Times New Roman"/>
          <w:sz w:val="28"/>
          <w:szCs w:val="28"/>
        </w:rPr>
        <w:t xml:space="preserve"> тыс. рублей.</w:t>
      </w:r>
      <w:r w:rsidR="000C2CFA" w:rsidRPr="00775C8B">
        <w:rPr>
          <w:rFonts w:ascii="Times New Roman" w:eastAsiaTheme="minorHAnsi" w:hAnsi="Times New Roman"/>
          <w:i/>
          <w:sz w:val="28"/>
          <w:szCs w:val="28"/>
        </w:rPr>
        <w:t xml:space="preserve"> </w:t>
      </w:r>
    </w:p>
    <w:p w:rsidR="003665A8" w:rsidRDefault="003665A8" w:rsidP="003665A8">
      <w:pPr>
        <w:spacing w:after="0" w:line="240" w:lineRule="auto"/>
        <w:ind w:left="700"/>
        <w:jc w:val="both"/>
        <w:rPr>
          <w:rFonts w:ascii="Times New Roman" w:hAnsi="Times New Roman"/>
          <w:sz w:val="28"/>
          <w:szCs w:val="28"/>
        </w:rPr>
      </w:pPr>
      <w:r w:rsidRPr="003665A8">
        <w:rPr>
          <w:rFonts w:ascii="Times New Roman" w:eastAsiaTheme="minorHAnsi" w:hAnsi="Times New Roman"/>
          <w:sz w:val="28"/>
          <w:szCs w:val="28"/>
        </w:rPr>
        <w:t>1.2</w:t>
      </w:r>
      <w:r>
        <w:rPr>
          <w:rFonts w:ascii="Times New Roman" w:eastAsiaTheme="minorHAnsi" w:hAnsi="Times New Roman"/>
          <w:sz w:val="28"/>
          <w:szCs w:val="28"/>
        </w:rPr>
        <w:t>.</w:t>
      </w:r>
      <w:r w:rsidRPr="003665A8">
        <w:rPr>
          <w:rFonts w:ascii="Times New Roman" w:hAnsi="Times New Roman"/>
          <w:sz w:val="28"/>
          <w:szCs w:val="28"/>
        </w:rPr>
        <w:t xml:space="preserve"> </w:t>
      </w:r>
      <w:r>
        <w:rPr>
          <w:rFonts w:ascii="Times New Roman" w:hAnsi="Times New Roman"/>
          <w:sz w:val="28"/>
          <w:szCs w:val="28"/>
        </w:rPr>
        <w:t xml:space="preserve">Изложить  п.1.9 решения от 12.12.2017 г. № 16/1-СД в следующей редакции: </w:t>
      </w:r>
    </w:p>
    <w:p w:rsidR="003665A8" w:rsidRPr="002F10DA" w:rsidRDefault="003665A8" w:rsidP="003665A8">
      <w:pPr>
        <w:autoSpaceDE w:val="0"/>
        <w:autoSpaceDN w:val="0"/>
        <w:adjustRightInd w:val="0"/>
        <w:spacing w:after="0" w:line="240" w:lineRule="auto"/>
        <w:ind w:firstLine="709"/>
        <w:jc w:val="both"/>
        <w:rPr>
          <w:rFonts w:ascii="Times New Roman" w:hAnsi="Times New Roman"/>
          <w:sz w:val="28"/>
          <w:szCs w:val="28"/>
        </w:rPr>
      </w:pPr>
      <w:r>
        <w:rPr>
          <w:rFonts w:ascii="Times New Roman" w:eastAsiaTheme="minorHAnsi" w:hAnsi="Times New Roman"/>
          <w:sz w:val="28"/>
          <w:szCs w:val="28"/>
        </w:rPr>
        <w:t>«</w:t>
      </w:r>
      <w:r w:rsidRPr="002F10DA">
        <w:rPr>
          <w:rFonts w:ascii="Times New Roman" w:eastAsiaTheme="minorHAnsi" w:hAnsi="Times New Roman"/>
          <w:sz w:val="28"/>
          <w:szCs w:val="28"/>
        </w:rPr>
        <w:t>1.9. О</w:t>
      </w:r>
      <w:r w:rsidRPr="002F10DA">
        <w:rPr>
          <w:rFonts w:ascii="Times New Roman" w:hAnsi="Times New Roman"/>
          <w:sz w:val="28"/>
          <w:szCs w:val="28"/>
        </w:rPr>
        <w:t xml:space="preserve">бъем межбюджетных трансфертов, получаемых из бюджета города Москвы </w:t>
      </w:r>
      <w:r w:rsidRPr="002F10DA">
        <w:rPr>
          <w:rFonts w:ascii="Times New Roman" w:eastAsiaTheme="minorHAnsi" w:hAnsi="Times New Roman"/>
          <w:sz w:val="28"/>
          <w:szCs w:val="28"/>
        </w:rPr>
        <w:t>в 20</w:t>
      </w:r>
      <w:r>
        <w:rPr>
          <w:rFonts w:ascii="Times New Roman" w:eastAsiaTheme="minorHAnsi" w:hAnsi="Times New Roman"/>
          <w:sz w:val="28"/>
          <w:szCs w:val="28"/>
        </w:rPr>
        <w:t>18</w:t>
      </w:r>
      <w:r w:rsidRPr="002F10DA">
        <w:rPr>
          <w:rFonts w:ascii="Times New Roman" w:eastAsiaTheme="minorHAnsi" w:hAnsi="Times New Roman"/>
          <w:sz w:val="28"/>
          <w:szCs w:val="28"/>
        </w:rPr>
        <w:t xml:space="preserve"> году в сумме </w:t>
      </w:r>
      <w:r>
        <w:rPr>
          <w:rFonts w:ascii="Times New Roman" w:eastAsiaTheme="minorHAnsi" w:hAnsi="Times New Roman"/>
          <w:sz w:val="28"/>
          <w:szCs w:val="28"/>
        </w:rPr>
        <w:t>2 160,0</w:t>
      </w:r>
      <w:r w:rsidRPr="002F10DA">
        <w:rPr>
          <w:rFonts w:ascii="Times New Roman" w:eastAsiaTheme="minorHAnsi" w:hAnsi="Times New Roman"/>
          <w:sz w:val="28"/>
          <w:szCs w:val="28"/>
        </w:rPr>
        <w:t xml:space="preserve"> тыс. рублей, 2019 году в сумме 0,0 тыс. рублей, 2020 году в сумме 0,0 тыс. рублей</w:t>
      </w:r>
      <w:r>
        <w:rPr>
          <w:rFonts w:ascii="Times New Roman" w:eastAsiaTheme="minorHAnsi" w:hAnsi="Times New Roman"/>
          <w:sz w:val="28"/>
          <w:szCs w:val="28"/>
        </w:rPr>
        <w:t>»</w:t>
      </w:r>
      <w:r w:rsidRPr="002F10DA">
        <w:rPr>
          <w:rFonts w:ascii="Times New Roman" w:hAnsi="Times New Roman"/>
          <w:sz w:val="28"/>
          <w:szCs w:val="28"/>
        </w:rPr>
        <w:t>.</w:t>
      </w:r>
    </w:p>
    <w:p w:rsidR="00B356B1" w:rsidRPr="00B356B1" w:rsidRDefault="00B356B1" w:rsidP="00B356B1">
      <w:pPr>
        <w:spacing w:after="0" w:line="240" w:lineRule="auto"/>
        <w:ind w:left="700"/>
        <w:jc w:val="both"/>
        <w:rPr>
          <w:rFonts w:ascii="Times New Roman" w:eastAsia="Calibri" w:hAnsi="Times New Roman"/>
          <w:sz w:val="28"/>
          <w:szCs w:val="28"/>
        </w:rPr>
      </w:pPr>
      <w:r w:rsidRPr="00B356B1">
        <w:rPr>
          <w:rFonts w:ascii="Times New Roman" w:eastAsia="Calibri" w:hAnsi="Times New Roman"/>
          <w:sz w:val="28"/>
          <w:szCs w:val="28"/>
        </w:rPr>
        <w:t>1.3.</w:t>
      </w:r>
      <w:r w:rsidRPr="00B356B1">
        <w:rPr>
          <w:rFonts w:ascii="Times New Roman" w:hAnsi="Times New Roman"/>
          <w:sz w:val="28"/>
          <w:szCs w:val="28"/>
        </w:rPr>
        <w:t xml:space="preserve"> </w:t>
      </w:r>
      <w:r w:rsidRPr="00B356B1">
        <w:rPr>
          <w:rFonts w:ascii="Times New Roman" w:eastAsia="Calibri" w:hAnsi="Times New Roman"/>
          <w:sz w:val="28"/>
          <w:szCs w:val="28"/>
        </w:rPr>
        <w:t xml:space="preserve">Изложить приложения </w:t>
      </w:r>
      <w:r>
        <w:rPr>
          <w:rFonts w:ascii="Times New Roman" w:eastAsia="Calibri" w:hAnsi="Times New Roman"/>
          <w:sz w:val="28"/>
          <w:szCs w:val="28"/>
        </w:rPr>
        <w:t>3</w:t>
      </w:r>
      <w:r w:rsidRPr="00B356B1">
        <w:rPr>
          <w:rFonts w:ascii="Times New Roman" w:eastAsia="Calibri" w:hAnsi="Times New Roman"/>
          <w:sz w:val="28"/>
          <w:szCs w:val="28"/>
        </w:rPr>
        <w:t>,</w:t>
      </w:r>
      <w:r>
        <w:rPr>
          <w:rFonts w:ascii="Times New Roman" w:eastAsia="Calibri" w:hAnsi="Times New Roman"/>
          <w:sz w:val="28"/>
          <w:szCs w:val="28"/>
        </w:rPr>
        <w:t xml:space="preserve"> 5</w:t>
      </w:r>
      <w:r w:rsidRPr="00B356B1">
        <w:rPr>
          <w:rFonts w:ascii="Times New Roman" w:eastAsia="Calibri" w:hAnsi="Times New Roman"/>
          <w:sz w:val="28"/>
          <w:szCs w:val="28"/>
        </w:rPr>
        <w:t xml:space="preserve"> решения в новой редакции согласно приложениям 1, 2</w:t>
      </w:r>
      <w:r>
        <w:rPr>
          <w:rFonts w:ascii="Times New Roman" w:eastAsia="Calibri" w:hAnsi="Times New Roman"/>
          <w:sz w:val="28"/>
          <w:szCs w:val="28"/>
        </w:rPr>
        <w:t xml:space="preserve"> </w:t>
      </w:r>
      <w:r w:rsidRPr="00B356B1">
        <w:rPr>
          <w:rFonts w:ascii="Times New Roman" w:eastAsia="Calibri" w:hAnsi="Times New Roman"/>
          <w:sz w:val="28"/>
          <w:szCs w:val="28"/>
        </w:rPr>
        <w:t>к настоящему решению соответственно.</w:t>
      </w:r>
    </w:p>
    <w:p w:rsidR="00965754" w:rsidRPr="00965754" w:rsidRDefault="00B356B1" w:rsidP="00B356B1">
      <w:pPr>
        <w:pStyle w:val="ConsPlusNormal"/>
        <w:ind w:firstLine="709"/>
        <w:rPr>
          <w:rFonts w:ascii="Times New Roman" w:hAnsi="Times New Roman"/>
        </w:rPr>
      </w:pPr>
      <w:r>
        <w:rPr>
          <w:rFonts w:ascii="Times New Roman" w:hAnsi="Times New Roman"/>
        </w:rPr>
        <w:t xml:space="preserve"> </w:t>
      </w:r>
      <w:r w:rsidR="000A344C">
        <w:rPr>
          <w:rFonts w:ascii="Times New Roman" w:hAnsi="Times New Roman"/>
        </w:rPr>
        <w:t>2</w:t>
      </w:r>
      <w:r w:rsidR="00CA34FC">
        <w:rPr>
          <w:rFonts w:ascii="Times New Roman" w:hAnsi="Times New Roman"/>
        </w:rPr>
        <w:t>. </w:t>
      </w:r>
      <w:r w:rsidR="00965754">
        <w:rPr>
          <w:rFonts w:ascii="Times New Roman" w:hAnsi="Times New Roman"/>
        </w:rPr>
        <w:t>Опубликовать настоящее решение в бюллетене «Московский муниципальный вестник»</w:t>
      </w:r>
      <w:r w:rsidR="005A606C">
        <w:rPr>
          <w:rFonts w:ascii="Times New Roman" w:hAnsi="Times New Roman"/>
        </w:rPr>
        <w:t xml:space="preserve"> и </w:t>
      </w:r>
      <w:r w:rsidR="005A606C" w:rsidRPr="008F5BDA">
        <w:rPr>
          <w:rFonts w:ascii="Times New Roman" w:hAnsi="Times New Roman"/>
        </w:rPr>
        <w:t xml:space="preserve">разместить на официальном сайте аппарата Совета </w:t>
      </w:r>
      <w:r w:rsidR="005A606C" w:rsidRPr="008F5BDA">
        <w:rPr>
          <w:rFonts w:ascii="Times New Roman" w:hAnsi="Times New Roman"/>
        </w:rPr>
        <w:lastRenderedPageBreak/>
        <w:t>депутатов муниципального округа Фили-Давыдково.</w:t>
      </w:r>
      <w:r w:rsidR="005A606C">
        <w:rPr>
          <w:rFonts w:ascii="Times New Roman" w:hAnsi="Times New Roman"/>
        </w:rPr>
        <w:t xml:space="preserve">  </w:t>
      </w:r>
    </w:p>
    <w:p w:rsidR="00965754" w:rsidRPr="00965754" w:rsidRDefault="000A344C" w:rsidP="00965754">
      <w:pPr>
        <w:autoSpaceDE w:val="0"/>
        <w:autoSpaceDN w:val="0"/>
        <w:adjustRightInd w:val="0"/>
        <w:spacing w:after="0" w:line="240" w:lineRule="auto"/>
        <w:ind w:firstLine="709"/>
        <w:jc w:val="both"/>
        <w:rPr>
          <w:rFonts w:ascii="Times New Roman" w:hAnsi="Times New Roman"/>
          <w:i/>
          <w:sz w:val="28"/>
          <w:szCs w:val="28"/>
        </w:rPr>
      </w:pPr>
      <w:r>
        <w:rPr>
          <w:rFonts w:ascii="Times New Roman" w:hAnsi="Times New Roman"/>
          <w:sz w:val="28"/>
          <w:szCs w:val="28"/>
        </w:rPr>
        <w:t>3</w:t>
      </w:r>
      <w:r w:rsidR="00CA34FC">
        <w:rPr>
          <w:rFonts w:ascii="Times New Roman" w:hAnsi="Times New Roman"/>
          <w:sz w:val="28"/>
          <w:szCs w:val="28"/>
        </w:rPr>
        <w:t>. </w:t>
      </w:r>
      <w:r w:rsidR="00133BE8">
        <w:rPr>
          <w:rFonts w:ascii="Times New Roman" w:hAnsi="Times New Roman"/>
          <w:sz w:val="28"/>
          <w:szCs w:val="28"/>
        </w:rPr>
        <w:t>Настоящее решение вступает в силу с</w:t>
      </w:r>
      <w:r>
        <w:rPr>
          <w:rFonts w:ascii="Times New Roman" w:hAnsi="Times New Roman"/>
          <w:sz w:val="28"/>
          <w:szCs w:val="28"/>
        </w:rPr>
        <w:t>о дня его принятия</w:t>
      </w:r>
      <w:r w:rsidR="00965754" w:rsidRPr="00965754">
        <w:rPr>
          <w:rFonts w:ascii="Times New Roman" w:hAnsi="Times New Roman"/>
          <w:i/>
          <w:sz w:val="28"/>
          <w:szCs w:val="28"/>
        </w:rPr>
        <w:t>.</w:t>
      </w:r>
    </w:p>
    <w:p w:rsidR="005A606C" w:rsidRPr="00CA2B38" w:rsidRDefault="000A344C" w:rsidP="00E221CE">
      <w:pPr>
        <w:tabs>
          <w:tab w:val="left" w:pos="993"/>
          <w:tab w:val="left" w:pos="1276"/>
          <w:tab w:val="left" w:pos="1418"/>
        </w:tabs>
        <w:spacing w:after="0" w:line="240" w:lineRule="auto"/>
        <w:ind w:firstLine="700"/>
        <w:jc w:val="both"/>
        <w:rPr>
          <w:rFonts w:ascii="Times New Roman" w:hAnsi="Times New Roman"/>
          <w:sz w:val="28"/>
          <w:szCs w:val="28"/>
          <w:lang w:eastAsia="ru-RU"/>
        </w:rPr>
      </w:pPr>
      <w:r>
        <w:rPr>
          <w:rFonts w:ascii="Times New Roman" w:hAnsi="Times New Roman"/>
          <w:sz w:val="28"/>
          <w:szCs w:val="28"/>
        </w:rPr>
        <w:t>4</w:t>
      </w:r>
      <w:r w:rsidR="00E221CE">
        <w:rPr>
          <w:rFonts w:ascii="Times New Roman" w:hAnsi="Times New Roman"/>
          <w:sz w:val="28"/>
          <w:szCs w:val="28"/>
        </w:rPr>
        <w:t xml:space="preserve">. Направить </w:t>
      </w:r>
      <w:r w:rsidR="005A606C" w:rsidRPr="00CA2B38">
        <w:rPr>
          <w:rFonts w:ascii="Times New Roman" w:hAnsi="Times New Roman"/>
          <w:sz w:val="28"/>
          <w:szCs w:val="28"/>
          <w:lang w:eastAsia="ru-RU"/>
        </w:rPr>
        <w:t xml:space="preserve">копии настоящего решения в Префектуру Западного административного округа города Москвы и </w:t>
      </w:r>
      <w:proofErr w:type="spellStart"/>
      <w:r w:rsidR="005A606C" w:rsidRPr="00CA2B38">
        <w:rPr>
          <w:rFonts w:ascii="Times New Roman" w:hAnsi="Times New Roman"/>
          <w:sz w:val="28"/>
          <w:szCs w:val="28"/>
          <w:lang w:eastAsia="ru-RU"/>
        </w:rPr>
        <w:t>Дорогомиловскую</w:t>
      </w:r>
      <w:proofErr w:type="spellEnd"/>
      <w:r w:rsidR="005A606C" w:rsidRPr="00CA2B38">
        <w:rPr>
          <w:rFonts w:ascii="Times New Roman" w:hAnsi="Times New Roman"/>
          <w:sz w:val="28"/>
          <w:szCs w:val="28"/>
          <w:lang w:eastAsia="ru-RU"/>
        </w:rPr>
        <w:t xml:space="preserve"> межрайонную прокуратуру ЗАО города Москвы.</w:t>
      </w:r>
    </w:p>
    <w:p w:rsidR="005A606C" w:rsidRPr="00CA2B38" w:rsidRDefault="000A344C" w:rsidP="005A606C">
      <w:pPr>
        <w:spacing w:after="0" w:line="240" w:lineRule="auto"/>
        <w:ind w:firstLine="700"/>
        <w:jc w:val="both"/>
        <w:rPr>
          <w:rFonts w:ascii="Times New Roman" w:hAnsi="Times New Roman"/>
          <w:sz w:val="28"/>
          <w:szCs w:val="28"/>
          <w:lang w:eastAsia="ru-RU"/>
        </w:rPr>
      </w:pPr>
      <w:r>
        <w:rPr>
          <w:rFonts w:ascii="Times New Roman" w:hAnsi="Times New Roman"/>
          <w:sz w:val="28"/>
          <w:szCs w:val="28"/>
          <w:lang w:eastAsia="ru-RU"/>
        </w:rPr>
        <w:t>5</w:t>
      </w:r>
      <w:r w:rsidR="005A606C" w:rsidRPr="00CA2B38">
        <w:rPr>
          <w:rFonts w:ascii="Times New Roman" w:hAnsi="Times New Roman"/>
          <w:sz w:val="28"/>
          <w:szCs w:val="28"/>
          <w:lang w:eastAsia="ru-RU"/>
        </w:rPr>
        <w:t>. Контроль за выполнением настоящего решения возложить на главу муниципального округа Фили-Давыдково Адама В.И.</w:t>
      </w:r>
    </w:p>
    <w:p w:rsidR="00965754" w:rsidRDefault="00965754" w:rsidP="00965754">
      <w:pPr>
        <w:autoSpaceDE w:val="0"/>
        <w:autoSpaceDN w:val="0"/>
        <w:adjustRightInd w:val="0"/>
        <w:spacing w:after="0" w:line="240" w:lineRule="auto"/>
        <w:ind w:firstLine="709"/>
        <w:jc w:val="both"/>
        <w:rPr>
          <w:rFonts w:ascii="Times New Roman" w:hAnsi="Times New Roman"/>
          <w:sz w:val="28"/>
          <w:szCs w:val="28"/>
        </w:rPr>
      </w:pPr>
    </w:p>
    <w:p w:rsidR="00965754" w:rsidRDefault="00965754" w:rsidP="00965754">
      <w:pPr>
        <w:autoSpaceDE w:val="0"/>
        <w:autoSpaceDN w:val="0"/>
        <w:adjustRightInd w:val="0"/>
        <w:spacing w:after="0" w:line="240" w:lineRule="auto"/>
        <w:jc w:val="both"/>
        <w:rPr>
          <w:rFonts w:ascii="Times New Roman" w:hAnsi="Times New Roman"/>
          <w:b/>
          <w:sz w:val="28"/>
          <w:szCs w:val="28"/>
        </w:rPr>
      </w:pPr>
    </w:p>
    <w:p w:rsidR="00965754" w:rsidRPr="00901A0F" w:rsidRDefault="00965754" w:rsidP="00965754">
      <w:pPr>
        <w:autoSpaceDE w:val="0"/>
        <w:autoSpaceDN w:val="0"/>
        <w:adjustRightInd w:val="0"/>
        <w:spacing w:after="0" w:line="240" w:lineRule="auto"/>
        <w:jc w:val="both"/>
        <w:rPr>
          <w:rFonts w:ascii="Times New Roman" w:hAnsi="Times New Roman"/>
          <w:b/>
          <w:sz w:val="28"/>
          <w:szCs w:val="28"/>
        </w:rPr>
      </w:pPr>
    </w:p>
    <w:p w:rsidR="005A606C" w:rsidRP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 xml:space="preserve">Глава муниципального </w:t>
      </w:r>
    </w:p>
    <w:p w:rsidR="005A606C" w:rsidRDefault="005A606C" w:rsidP="005A606C">
      <w:pPr>
        <w:spacing w:after="0" w:line="240" w:lineRule="auto"/>
        <w:jc w:val="both"/>
        <w:rPr>
          <w:rFonts w:ascii="Times New Roman" w:hAnsi="Times New Roman"/>
          <w:b/>
          <w:sz w:val="28"/>
          <w:szCs w:val="28"/>
          <w:lang w:eastAsia="ru-RU"/>
        </w:rPr>
      </w:pPr>
      <w:r w:rsidRPr="005A606C">
        <w:rPr>
          <w:rFonts w:ascii="Times New Roman" w:hAnsi="Times New Roman"/>
          <w:b/>
          <w:sz w:val="28"/>
          <w:szCs w:val="28"/>
          <w:lang w:eastAsia="ru-RU"/>
        </w:rPr>
        <w:t>округа Фили-Давыдково                                                                 В.И. Адам</w:t>
      </w: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D2" w:rsidRDefault="000A34D2"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0A344C" w:rsidRDefault="000A344C"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9A248F" w:rsidRDefault="009A248F" w:rsidP="005A606C">
      <w:pPr>
        <w:spacing w:after="0" w:line="240" w:lineRule="auto"/>
        <w:jc w:val="both"/>
        <w:rPr>
          <w:rFonts w:ascii="Times New Roman" w:hAnsi="Times New Roman"/>
          <w:b/>
          <w:sz w:val="28"/>
          <w:szCs w:val="28"/>
          <w:lang w:eastAsia="ru-RU"/>
        </w:rPr>
      </w:pPr>
    </w:p>
    <w:p w:rsidR="009A248F" w:rsidRDefault="009A248F" w:rsidP="005A606C">
      <w:pPr>
        <w:spacing w:after="0" w:line="240" w:lineRule="auto"/>
        <w:jc w:val="both"/>
        <w:rPr>
          <w:rFonts w:ascii="Times New Roman" w:hAnsi="Times New Roman"/>
          <w:b/>
          <w:sz w:val="28"/>
          <w:szCs w:val="28"/>
          <w:lang w:eastAsia="ru-RU"/>
        </w:rPr>
      </w:pPr>
    </w:p>
    <w:p w:rsidR="009A248F" w:rsidRDefault="009A248F" w:rsidP="005A606C">
      <w:pPr>
        <w:spacing w:after="0" w:line="240" w:lineRule="auto"/>
        <w:jc w:val="both"/>
        <w:rPr>
          <w:rFonts w:ascii="Times New Roman" w:hAnsi="Times New Roman"/>
          <w:b/>
          <w:sz w:val="28"/>
          <w:szCs w:val="28"/>
          <w:lang w:eastAsia="ru-RU"/>
        </w:rPr>
      </w:pPr>
    </w:p>
    <w:p w:rsidR="009A248F" w:rsidRDefault="009A248F" w:rsidP="005A606C">
      <w:pPr>
        <w:spacing w:after="0" w:line="240" w:lineRule="auto"/>
        <w:jc w:val="both"/>
        <w:rPr>
          <w:rFonts w:ascii="Times New Roman" w:hAnsi="Times New Roman"/>
          <w:b/>
          <w:sz w:val="28"/>
          <w:szCs w:val="28"/>
          <w:lang w:eastAsia="ru-RU"/>
        </w:rPr>
      </w:pPr>
    </w:p>
    <w:p w:rsidR="009A248F" w:rsidRDefault="009A248F"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B356B1" w:rsidRDefault="00B356B1" w:rsidP="005A606C">
      <w:pPr>
        <w:spacing w:after="0" w:line="240" w:lineRule="auto"/>
        <w:jc w:val="both"/>
        <w:rPr>
          <w:rFonts w:ascii="Times New Roman" w:hAnsi="Times New Roman"/>
          <w:b/>
          <w:sz w:val="28"/>
          <w:szCs w:val="28"/>
          <w:lang w:eastAsia="ru-RU"/>
        </w:rPr>
      </w:pPr>
    </w:p>
    <w:p w:rsidR="000A344C" w:rsidRPr="001C3C1B" w:rsidRDefault="000A344C" w:rsidP="000A344C">
      <w:pPr>
        <w:tabs>
          <w:tab w:val="left" w:pos="4678"/>
          <w:tab w:val="left" w:pos="4820"/>
          <w:tab w:val="left" w:pos="5954"/>
        </w:tabs>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1 </w:t>
      </w:r>
    </w:p>
    <w:p w:rsidR="000A344C" w:rsidRPr="001C3C1B" w:rsidRDefault="000A344C" w:rsidP="000A344C">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0A344C">
      <w:pPr>
        <w:autoSpaceDE w:val="0"/>
        <w:autoSpaceDN w:val="0"/>
        <w:adjustRightInd w:val="0"/>
        <w:spacing w:after="0" w:line="240" w:lineRule="auto"/>
        <w:ind w:left="5670" w:firstLine="142"/>
        <w:jc w:val="both"/>
        <w:rPr>
          <w:rFonts w:ascii="Times New Roman" w:hAnsi="Times New Roman"/>
        </w:rPr>
      </w:pPr>
      <w:r w:rsidRPr="001C3C1B">
        <w:rPr>
          <w:rFonts w:ascii="Times New Roman" w:hAnsi="Times New Roman"/>
        </w:rPr>
        <w:t>Фили-Давыдково</w:t>
      </w:r>
    </w:p>
    <w:p w:rsidR="000A344C" w:rsidRPr="001C3C1B" w:rsidRDefault="000A344C" w:rsidP="000A344C">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от </w:t>
      </w:r>
      <w:r w:rsidR="006C5EC1">
        <w:rPr>
          <w:rFonts w:ascii="Times New Roman" w:hAnsi="Times New Roman"/>
          <w:bCs/>
        </w:rPr>
        <w:t>13 марта</w:t>
      </w:r>
      <w:r>
        <w:rPr>
          <w:rFonts w:ascii="Times New Roman" w:hAnsi="Times New Roman"/>
          <w:bCs/>
        </w:rPr>
        <w:t xml:space="preserve">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9A248F">
        <w:rPr>
          <w:rFonts w:ascii="Times New Roman" w:hAnsi="Times New Roman"/>
          <w:bCs/>
        </w:rPr>
        <w:t>4/12</w:t>
      </w:r>
      <w:r w:rsidRPr="001C3C1B">
        <w:rPr>
          <w:rFonts w:ascii="Times New Roman" w:hAnsi="Times New Roman"/>
          <w:bCs/>
        </w:rPr>
        <w:t>-СД</w:t>
      </w:r>
    </w:p>
    <w:p w:rsidR="00B356B1" w:rsidRDefault="00B356B1" w:rsidP="00387C38">
      <w:pPr>
        <w:autoSpaceDE w:val="0"/>
        <w:autoSpaceDN w:val="0"/>
        <w:adjustRightInd w:val="0"/>
        <w:spacing w:after="0" w:line="240" w:lineRule="auto"/>
        <w:ind w:left="5812"/>
        <w:jc w:val="both"/>
        <w:rPr>
          <w:rFonts w:ascii="Times New Roman" w:hAnsi="Times New Roman"/>
          <w:bCs/>
        </w:rPr>
      </w:pPr>
    </w:p>
    <w:p w:rsidR="001A4BE2" w:rsidRPr="001C3C1B" w:rsidRDefault="001A4BE2"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bCs/>
        </w:rPr>
        <w:t xml:space="preserve">Приложение </w:t>
      </w:r>
      <w:r w:rsidR="007E7F10" w:rsidRPr="001C3C1B">
        <w:rPr>
          <w:rFonts w:ascii="Times New Roman" w:hAnsi="Times New Roman"/>
          <w:bCs/>
        </w:rPr>
        <w:t>3</w:t>
      </w:r>
    </w:p>
    <w:p w:rsidR="00B654E1" w:rsidRPr="001C3C1B" w:rsidRDefault="001A4BE2" w:rsidP="00387C38">
      <w:pPr>
        <w:autoSpaceDE w:val="0"/>
        <w:autoSpaceDN w:val="0"/>
        <w:adjustRightInd w:val="0"/>
        <w:spacing w:after="0" w:line="240" w:lineRule="auto"/>
        <w:ind w:left="5812"/>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1A4BE2" w:rsidRPr="001C3C1B" w:rsidRDefault="00290054" w:rsidP="00387C38">
      <w:pPr>
        <w:autoSpaceDE w:val="0"/>
        <w:autoSpaceDN w:val="0"/>
        <w:adjustRightInd w:val="0"/>
        <w:spacing w:after="0" w:line="240" w:lineRule="auto"/>
        <w:ind w:left="5812"/>
        <w:jc w:val="both"/>
        <w:rPr>
          <w:rFonts w:ascii="Times New Roman" w:hAnsi="Times New Roman"/>
          <w:bCs/>
        </w:rPr>
      </w:pPr>
      <w:r w:rsidRPr="001C3C1B">
        <w:rPr>
          <w:rFonts w:ascii="Times New Roman" w:hAnsi="Times New Roman"/>
        </w:rPr>
        <w:t>Фили-Давыдково</w:t>
      </w:r>
    </w:p>
    <w:p w:rsidR="001A4BE2" w:rsidRPr="001C3C1B" w:rsidRDefault="001A4BE2" w:rsidP="00387C38">
      <w:pPr>
        <w:autoSpaceDE w:val="0"/>
        <w:autoSpaceDN w:val="0"/>
        <w:adjustRightInd w:val="0"/>
        <w:spacing w:after="0" w:line="240" w:lineRule="auto"/>
        <w:ind w:left="5812"/>
        <w:jc w:val="both"/>
        <w:rPr>
          <w:rFonts w:ascii="Times New Roman" w:eastAsiaTheme="minorHAnsi" w:hAnsi="Times New Roman"/>
          <w:b/>
        </w:rPr>
      </w:pPr>
      <w:r w:rsidRPr="001C3C1B">
        <w:rPr>
          <w:rFonts w:ascii="Times New Roman" w:hAnsi="Times New Roman"/>
          <w:bCs/>
        </w:rPr>
        <w:t xml:space="preserve">от </w:t>
      </w:r>
      <w:r w:rsidR="001C3C1B">
        <w:rPr>
          <w:rFonts w:ascii="Times New Roman" w:hAnsi="Times New Roman"/>
          <w:bCs/>
        </w:rPr>
        <w:t>12 декабря</w:t>
      </w:r>
      <w:r w:rsidRPr="001C3C1B">
        <w:rPr>
          <w:rFonts w:ascii="Times New Roman" w:hAnsi="Times New Roman"/>
          <w:bCs/>
        </w:rPr>
        <w:t xml:space="preserve"> 20</w:t>
      </w:r>
      <w:r w:rsidR="00290054" w:rsidRPr="001C3C1B">
        <w:rPr>
          <w:rFonts w:ascii="Times New Roman" w:hAnsi="Times New Roman"/>
          <w:bCs/>
        </w:rPr>
        <w:t>17</w:t>
      </w:r>
      <w:r w:rsidRPr="001C3C1B">
        <w:rPr>
          <w:rFonts w:ascii="Times New Roman" w:hAnsi="Times New Roman"/>
          <w:bCs/>
        </w:rPr>
        <w:t xml:space="preserve"> года № </w:t>
      </w:r>
      <w:r w:rsidR="001C3C1B">
        <w:rPr>
          <w:rFonts w:ascii="Times New Roman" w:hAnsi="Times New Roman"/>
          <w:bCs/>
        </w:rPr>
        <w:t>16/1-СД</w:t>
      </w:r>
    </w:p>
    <w:p w:rsidR="001A4BE2" w:rsidRDefault="001A4BE2" w:rsidP="001A4BE2">
      <w:pPr>
        <w:autoSpaceDE w:val="0"/>
        <w:autoSpaceDN w:val="0"/>
        <w:adjustRightInd w:val="0"/>
        <w:spacing w:after="0" w:line="240" w:lineRule="auto"/>
        <w:jc w:val="center"/>
        <w:rPr>
          <w:rFonts w:ascii="Times New Roman" w:eastAsiaTheme="minorHAnsi" w:hAnsi="Times New Roman"/>
          <w:b/>
          <w:sz w:val="28"/>
          <w:szCs w:val="28"/>
        </w:rPr>
      </w:pPr>
    </w:p>
    <w:p w:rsidR="00666BC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Pr>
          <w:rFonts w:ascii="Times New Roman" w:eastAsiaTheme="minorHAnsi" w:hAnsi="Times New Roman"/>
          <w:b/>
          <w:sz w:val="28"/>
          <w:szCs w:val="28"/>
        </w:rPr>
        <w:t>Ведомственная структура</w:t>
      </w:r>
      <w:r w:rsidRPr="00521A40">
        <w:rPr>
          <w:rFonts w:ascii="Times New Roman" w:eastAsiaTheme="minorHAnsi" w:hAnsi="Times New Roman"/>
          <w:b/>
          <w:sz w:val="28"/>
          <w:szCs w:val="28"/>
        </w:rPr>
        <w:t xml:space="preserve"> расходов </w:t>
      </w:r>
    </w:p>
    <w:p w:rsidR="001A4BE2" w:rsidRPr="00F55583" w:rsidRDefault="001A4BE2" w:rsidP="001A4BE2">
      <w:pPr>
        <w:autoSpaceDE w:val="0"/>
        <w:autoSpaceDN w:val="0"/>
        <w:adjustRightInd w:val="0"/>
        <w:spacing w:after="0" w:line="240" w:lineRule="auto"/>
        <w:jc w:val="center"/>
        <w:rPr>
          <w:rFonts w:ascii="Times New Roman" w:eastAsiaTheme="minorHAnsi" w:hAnsi="Times New Roman"/>
          <w:b/>
          <w:sz w:val="28"/>
          <w:szCs w:val="28"/>
        </w:rPr>
      </w:pPr>
      <w:r w:rsidRPr="00521A40">
        <w:rPr>
          <w:rFonts w:ascii="Times New Roman" w:eastAsiaTheme="minorHAnsi" w:hAnsi="Times New Roman"/>
          <w:b/>
          <w:sz w:val="28"/>
          <w:szCs w:val="28"/>
        </w:rPr>
        <w:t xml:space="preserve">бюджета </w:t>
      </w:r>
      <w:r w:rsidRPr="004C0B1C">
        <w:rPr>
          <w:rFonts w:ascii="Times New Roman" w:hAnsi="Times New Roman"/>
          <w:b/>
          <w:sz w:val="28"/>
          <w:szCs w:val="28"/>
        </w:rPr>
        <w:t xml:space="preserve">муниципального округа </w:t>
      </w:r>
      <w:r w:rsidR="00290054">
        <w:rPr>
          <w:rFonts w:ascii="Times New Roman" w:hAnsi="Times New Roman"/>
          <w:b/>
          <w:sz w:val="28"/>
          <w:szCs w:val="28"/>
        </w:rPr>
        <w:t>Фили-Давыдково</w:t>
      </w:r>
      <w:r>
        <w:rPr>
          <w:rFonts w:ascii="Times New Roman" w:hAnsi="Times New Roman"/>
          <w:b/>
          <w:sz w:val="28"/>
          <w:szCs w:val="28"/>
        </w:rPr>
        <w:t xml:space="preserve"> на </w:t>
      </w:r>
      <w:r w:rsidRPr="00F55583">
        <w:rPr>
          <w:rFonts w:ascii="Times New Roman" w:hAnsi="Times New Roman"/>
          <w:b/>
          <w:sz w:val="28"/>
          <w:szCs w:val="28"/>
        </w:rPr>
        <w:t>20</w:t>
      </w:r>
      <w:r w:rsidR="00290054">
        <w:rPr>
          <w:rFonts w:ascii="Times New Roman" w:hAnsi="Times New Roman"/>
          <w:b/>
          <w:sz w:val="28"/>
          <w:szCs w:val="28"/>
        </w:rPr>
        <w:t>18</w:t>
      </w:r>
      <w:r w:rsidRPr="00F55583">
        <w:rPr>
          <w:rFonts w:ascii="Times New Roman" w:hAnsi="Times New Roman"/>
          <w:b/>
          <w:sz w:val="28"/>
          <w:szCs w:val="28"/>
        </w:rPr>
        <w:t xml:space="preserve"> год </w:t>
      </w:r>
    </w:p>
    <w:p w:rsidR="001A4BE2" w:rsidRDefault="001A4BE2" w:rsidP="001A4BE2">
      <w:pPr>
        <w:autoSpaceDE w:val="0"/>
        <w:autoSpaceDN w:val="0"/>
        <w:adjustRightInd w:val="0"/>
        <w:spacing w:after="0" w:line="240" w:lineRule="auto"/>
        <w:jc w:val="center"/>
        <w:rPr>
          <w:rFonts w:ascii="Times New Roman" w:hAnsi="Times New Roman"/>
          <w:b/>
          <w:sz w:val="28"/>
          <w:szCs w:val="28"/>
        </w:rPr>
      </w:pPr>
    </w:p>
    <w:tbl>
      <w:tblPr>
        <w:tblStyle w:val="a7"/>
        <w:tblW w:w="9640" w:type="dxa"/>
        <w:tblInd w:w="108" w:type="dxa"/>
        <w:tblLayout w:type="fixed"/>
        <w:tblLook w:val="04A0"/>
      </w:tblPr>
      <w:tblGrid>
        <w:gridCol w:w="4537"/>
        <w:gridCol w:w="573"/>
        <w:gridCol w:w="567"/>
        <w:gridCol w:w="1684"/>
        <w:gridCol w:w="670"/>
        <w:gridCol w:w="1609"/>
      </w:tblGrid>
      <w:tr w:rsidR="00730D27" w:rsidRPr="00C74565" w:rsidTr="005C4333">
        <w:tc>
          <w:tcPr>
            <w:tcW w:w="453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Наименование</w:t>
            </w:r>
          </w:p>
        </w:tc>
        <w:tc>
          <w:tcPr>
            <w:tcW w:w="573"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proofErr w:type="spellStart"/>
            <w:r w:rsidRPr="00B654E1">
              <w:rPr>
                <w:rFonts w:ascii="Times New Roman" w:hAnsi="Times New Roman"/>
                <w:b/>
                <w:sz w:val="24"/>
                <w:szCs w:val="24"/>
              </w:rPr>
              <w:t>Рз</w:t>
            </w:r>
            <w:proofErr w:type="spellEnd"/>
          </w:p>
        </w:tc>
        <w:tc>
          <w:tcPr>
            <w:tcW w:w="567"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ПР</w:t>
            </w:r>
          </w:p>
        </w:tc>
        <w:tc>
          <w:tcPr>
            <w:tcW w:w="1684" w:type="dxa"/>
            <w:vAlign w:val="center"/>
          </w:tcPr>
          <w:p w:rsidR="00730D27" w:rsidRPr="00B654E1" w:rsidRDefault="00730D27" w:rsidP="00F77D5C">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ЦСР</w:t>
            </w:r>
          </w:p>
        </w:tc>
        <w:tc>
          <w:tcPr>
            <w:tcW w:w="670"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ВР</w:t>
            </w:r>
          </w:p>
        </w:tc>
        <w:tc>
          <w:tcPr>
            <w:tcW w:w="1609" w:type="dxa"/>
            <w:vAlign w:val="center"/>
          </w:tcPr>
          <w:p w:rsidR="00730D27" w:rsidRPr="00B654E1" w:rsidRDefault="00730D27" w:rsidP="00223CFF">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Сумма (тыс.рублей)</w:t>
            </w:r>
          </w:p>
        </w:tc>
      </w:tr>
      <w:tr w:rsidR="008A303D" w:rsidRPr="00C74565" w:rsidTr="005C4333">
        <w:tc>
          <w:tcPr>
            <w:tcW w:w="4537" w:type="dxa"/>
          </w:tcPr>
          <w:p w:rsidR="008A303D" w:rsidRPr="00B654E1" w:rsidRDefault="003D41B1" w:rsidP="00290054">
            <w:pPr>
              <w:jc w:val="both"/>
              <w:rPr>
                <w:rFonts w:ascii="Times New Roman" w:hAnsi="Times New Roman"/>
                <w:b/>
                <w:bCs/>
                <w:color w:val="000000"/>
                <w:sz w:val="24"/>
                <w:szCs w:val="24"/>
              </w:rPr>
            </w:pPr>
            <w:r w:rsidRPr="00B654E1">
              <w:rPr>
                <w:rFonts w:ascii="Times New Roman" w:hAnsi="Times New Roman"/>
                <w:b/>
                <w:bCs/>
                <w:color w:val="000000"/>
                <w:sz w:val="24"/>
                <w:szCs w:val="24"/>
              </w:rPr>
              <w:t>а</w:t>
            </w:r>
            <w:r w:rsidR="00290054" w:rsidRPr="00B654E1">
              <w:rPr>
                <w:rFonts w:ascii="Times New Roman" w:hAnsi="Times New Roman"/>
                <w:b/>
                <w:bCs/>
                <w:color w:val="000000"/>
                <w:sz w:val="24"/>
                <w:szCs w:val="24"/>
              </w:rPr>
              <w:t>ппарат Совета депутатов</w:t>
            </w:r>
            <w:r w:rsidR="00290054" w:rsidRPr="00B654E1">
              <w:rPr>
                <w:rFonts w:ascii="Times New Roman" w:hAnsi="Times New Roman"/>
                <w:b/>
                <w:bCs/>
                <w:i/>
                <w:color w:val="000000"/>
                <w:sz w:val="24"/>
                <w:szCs w:val="24"/>
              </w:rPr>
              <w:t xml:space="preserve"> </w:t>
            </w:r>
            <w:r w:rsidR="008A303D" w:rsidRPr="00B654E1">
              <w:rPr>
                <w:rFonts w:ascii="Times New Roman" w:hAnsi="Times New Roman"/>
                <w:b/>
                <w:bCs/>
                <w:color w:val="000000"/>
                <w:sz w:val="24"/>
                <w:szCs w:val="24"/>
              </w:rPr>
              <w:t xml:space="preserve">муниципального округа </w:t>
            </w:r>
            <w:r w:rsidR="00290054" w:rsidRPr="00B654E1">
              <w:rPr>
                <w:rFonts w:ascii="Times New Roman" w:hAnsi="Times New Roman"/>
                <w:b/>
                <w:bCs/>
                <w:color w:val="000000"/>
                <w:sz w:val="24"/>
                <w:szCs w:val="24"/>
              </w:rPr>
              <w:t>Фили-Давыдково</w:t>
            </w:r>
            <w:r w:rsidR="00F351A2" w:rsidRPr="00B654E1">
              <w:rPr>
                <w:rFonts w:ascii="Times New Roman" w:hAnsi="Times New Roman"/>
                <w:b/>
                <w:bCs/>
                <w:color w:val="000000"/>
                <w:sz w:val="24"/>
                <w:szCs w:val="24"/>
              </w:rPr>
              <w:t xml:space="preserve"> </w:t>
            </w:r>
            <w:r w:rsidR="00F351A2" w:rsidRPr="00B654E1">
              <w:rPr>
                <w:rFonts w:ascii="Times New Roman" w:hAnsi="Times New Roman"/>
                <w:b/>
                <w:bCs/>
                <w:i/>
                <w:color w:val="000000"/>
                <w:sz w:val="24"/>
                <w:szCs w:val="24"/>
              </w:rPr>
              <w:t>(код ведомства 900)</w:t>
            </w:r>
          </w:p>
        </w:tc>
        <w:tc>
          <w:tcPr>
            <w:tcW w:w="573"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567"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84"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670" w:type="dxa"/>
            <w:vAlign w:val="center"/>
          </w:tcPr>
          <w:p w:rsidR="008A303D" w:rsidRPr="00B654E1" w:rsidRDefault="008A303D" w:rsidP="00C74565">
            <w:pPr>
              <w:autoSpaceDE w:val="0"/>
              <w:autoSpaceDN w:val="0"/>
              <w:adjustRightInd w:val="0"/>
              <w:jc w:val="center"/>
              <w:rPr>
                <w:rFonts w:ascii="Times New Roman" w:hAnsi="Times New Roman"/>
                <w:sz w:val="24"/>
                <w:szCs w:val="24"/>
              </w:rPr>
            </w:pPr>
          </w:p>
        </w:tc>
        <w:tc>
          <w:tcPr>
            <w:tcW w:w="1609" w:type="dxa"/>
            <w:vAlign w:val="center"/>
          </w:tcPr>
          <w:p w:rsidR="008A303D" w:rsidRPr="00B654E1" w:rsidRDefault="000A34D2" w:rsidP="009708F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w:t>
            </w:r>
            <w:r w:rsidR="009708F5">
              <w:rPr>
                <w:rFonts w:ascii="Times New Roman" w:hAnsi="Times New Roman"/>
                <w:b/>
                <w:sz w:val="24"/>
                <w:szCs w:val="24"/>
              </w:rPr>
              <w:t>8</w:t>
            </w:r>
            <w:r w:rsidRPr="00B654E1">
              <w:rPr>
                <w:rFonts w:ascii="Times New Roman" w:hAnsi="Times New Roman"/>
                <w:b/>
                <w:sz w:val="24"/>
                <w:szCs w:val="24"/>
              </w:rPr>
              <w:t xml:space="preserve"> </w:t>
            </w:r>
            <w:r w:rsidR="009708F5">
              <w:rPr>
                <w:rFonts w:ascii="Times New Roman" w:hAnsi="Times New Roman"/>
                <w:b/>
                <w:sz w:val="24"/>
                <w:szCs w:val="24"/>
              </w:rPr>
              <w:t>89</w:t>
            </w:r>
            <w:r w:rsidRPr="00B654E1">
              <w:rPr>
                <w:rFonts w:ascii="Times New Roman" w:hAnsi="Times New Roman"/>
                <w:b/>
                <w:sz w:val="24"/>
                <w:szCs w:val="24"/>
              </w:rPr>
              <w:t>7,6</w:t>
            </w:r>
          </w:p>
        </w:tc>
      </w:tr>
      <w:tr w:rsidR="00730D27" w:rsidRPr="00C74565" w:rsidTr="005C4333">
        <w:tc>
          <w:tcPr>
            <w:tcW w:w="4537" w:type="dxa"/>
          </w:tcPr>
          <w:p w:rsidR="00730D27" w:rsidRPr="00B654E1" w:rsidRDefault="00730D27" w:rsidP="00C74565">
            <w:pPr>
              <w:jc w:val="both"/>
              <w:rPr>
                <w:rFonts w:ascii="Times New Roman" w:hAnsi="Times New Roman"/>
                <w:b/>
                <w:bCs/>
                <w:color w:val="000000"/>
                <w:sz w:val="24"/>
                <w:szCs w:val="24"/>
              </w:rPr>
            </w:pPr>
            <w:r w:rsidRPr="00B654E1">
              <w:rPr>
                <w:rFonts w:ascii="Times New Roman" w:hAnsi="Times New Roman"/>
                <w:b/>
                <w:bCs/>
                <w:color w:val="000000"/>
                <w:sz w:val="24"/>
                <w:szCs w:val="24"/>
              </w:rPr>
              <w:t>ОБЩЕГОСУДАРСТВЕННЫЕ ВОПРОСЫ</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00</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9708F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w:t>
            </w:r>
            <w:r w:rsidR="009708F5">
              <w:rPr>
                <w:rFonts w:ascii="Times New Roman" w:hAnsi="Times New Roman"/>
                <w:b/>
                <w:sz w:val="24"/>
                <w:szCs w:val="24"/>
              </w:rPr>
              <w:t>3</w:t>
            </w:r>
            <w:r w:rsidRPr="00B654E1">
              <w:rPr>
                <w:rFonts w:ascii="Times New Roman" w:hAnsi="Times New Roman"/>
                <w:b/>
                <w:sz w:val="24"/>
                <w:szCs w:val="24"/>
              </w:rPr>
              <w:t> </w:t>
            </w:r>
            <w:r w:rsidR="009708F5">
              <w:rPr>
                <w:rFonts w:ascii="Times New Roman" w:hAnsi="Times New Roman"/>
                <w:b/>
                <w:sz w:val="24"/>
                <w:szCs w:val="24"/>
              </w:rPr>
              <w:t>60</w:t>
            </w:r>
            <w:r w:rsidRPr="00B654E1">
              <w:rPr>
                <w:rFonts w:ascii="Times New Roman" w:hAnsi="Times New Roman"/>
                <w:b/>
                <w:sz w:val="24"/>
                <w:szCs w:val="24"/>
              </w:rPr>
              <w:t>9,8</w:t>
            </w:r>
          </w:p>
        </w:tc>
      </w:tr>
      <w:tr w:rsidR="00730D27" w:rsidRPr="00C74565" w:rsidTr="005C4333">
        <w:tc>
          <w:tcPr>
            <w:tcW w:w="4537" w:type="dxa"/>
          </w:tcPr>
          <w:p w:rsidR="00730D27" w:rsidRPr="00B654E1" w:rsidRDefault="00730D27" w:rsidP="000A34D2">
            <w:pPr>
              <w:tabs>
                <w:tab w:val="left" w:pos="1620"/>
              </w:tabs>
              <w:jc w:val="both"/>
              <w:rPr>
                <w:rFonts w:ascii="Times New Roman" w:hAnsi="Times New Roman"/>
                <w:b/>
                <w:sz w:val="24"/>
                <w:szCs w:val="24"/>
              </w:rPr>
            </w:pPr>
            <w:r w:rsidRPr="00B654E1">
              <w:rPr>
                <w:rFonts w:ascii="Times New Roman" w:hAnsi="Times New Roman"/>
                <w:b/>
                <w:sz w:val="24"/>
                <w:szCs w:val="24"/>
              </w:rPr>
              <w:t>Функционирование</w:t>
            </w:r>
            <w:r w:rsidR="00B654E1">
              <w:rPr>
                <w:rFonts w:ascii="Times New Roman" w:hAnsi="Times New Roman"/>
                <w:b/>
                <w:sz w:val="24"/>
                <w:szCs w:val="24"/>
              </w:rPr>
              <w:t xml:space="preserve">                         </w:t>
            </w:r>
            <w:r w:rsidRPr="00B654E1">
              <w:rPr>
                <w:rFonts w:ascii="Times New Roman" w:hAnsi="Times New Roman"/>
                <w:b/>
                <w:sz w:val="24"/>
                <w:szCs w:val="24"/>
              </w:rPr>
              <w:t xml:space="preserve"> </w:t>
            </w:r>
            <w:r w:rsidR="003257C6" w:rsidRPr="00B654E1">
              <w:rPr>
                <w:rFonts w:ascii="Times New Roman" w:hAnsi="Times New Roman"/>
                <w:b/>
                <w:sz w:val="24"/>
                <w:szCs w:val="24"/>
              </w:rPr>
              <w:t>главы муниципального округа</w:t>
            </w:r>
          </w:p>
        </w:tc>
        <w:tc>
          <w:tcPr>
            <w:tcW w:w="573"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567" w:type="dxa"/>
            <w:vAlign w:val="center"/>
          </w:tcPr>
          <w:p w:rsidR="00730D27" w:rsidRPr="00B654E1" w:rsidRDefault="00730D27"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B654E1"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B654E1" w:rsidRDefault="000A34D2" w:rsidP="000A34D2">
            <w:pPr>
              <w:jc w:val="center"/>
              <w:rPr>
                <w:b/>
                <w:sz w:val="24"/>
                <w:szCs w:val="24"/>
              </w:rPr>
            </w:pPr>
            <w:r w:rsidRPr="00B654E1">
              <w:rPr>
                <w:rFonts w:ascii="Times New Roman" w:hAnsi="Times New Roman"/>
                <w:b/>
                <w:sz w:val="24"/>
                <w:szCs w:val="24"/>
              </w:rPr>
              <w:t>2 269,5</w:t>
            </w:r>
          </w:p>
        </w:tc>
      </w:tr>
      <w:tr w:rsidR="00730D27" w:rsidRPr="00C74565" w:rsidTr="005C4333">
        <w:tc>
          <w:tcPr>
            <w:tcW w:w="4537" w:type="dxa"/>
            <w:vAlign w:val="bottom"/>
          </w:tcPr>
          <w:p w:rsidR="00730D27" w:rsidRPr="00C74565" w:rsidRDefault="00730D27" w:rsidP="004A6B9B">
            <w:pPr>
              <w:tabs>
                <w:tab w:val="left" w:pos="1620"/>
              </w:tabs>
              <w:jc w:val="both"/>
              <w:rPr>
                <w:rFonts w:ascii="Times New Roman" w:hAnsi="Times New Roman"/>
                <w:sz w:val="24"/>
                <w:szCs w:val="24"/>
              </w:rPr>
            </w:pPr>
            <w:r w:rsidRPr="00C74565">
              <w:rPr>
                <w:rFonts w:ascii="Times New Roman" w:hAnsi="Times New Roman"/>
                <w:sz w:val="24"/>
                <w:szCs w:val="24"/>
              </w:rPr>
              <w:t xml:space="preserve">Глава муниципального </w:t>
            </w:r>
            <w:r>
              <w:rPr>
                <w:rFonts w:ascii="Times New Roman" w:hAnsi="Times New Roman"/>
                <w:sz w:val="24"/>
                <w:szCs w:val="24"/>
              </w:rPr>
              <w:t xml:space="preserve">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0A34D2"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jc w:val="both"/>
              <w:rPr>
                <w:rFonts w:ascii="Times New Roman" w:hAnsi="Times New Roman"/>
                <w:sz w:val="24"/>
                <w:szCs w:val="24"/>
              </w:rPr>
            </w:pPr>
            <w:r w:rsidRPr="00C74565">
              <w:rPr>
                <w:rFonts w:ascii="Times New Roman" w:hAnsi="Times New Roman"/>
                <w:sz w:val="24"/>
                <w:szCs w:val="24"/>
              </w:rPr>
              <w:t xml:space="preserve">Расходы на выплаты персоналу государственных (муниципальных) органов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31 А 01</w:t>
            </w:r>
            <w:r w:rsidR="003257C6">
              <w:rPr>
                <w:rFonts w:ascii="Times New Roman" w:hAnsi="Times New Roman"/>
                <w:color w:val="000000"/>
                <w:sz w:val="24"/>
                <w:szCs w:val="24"/>
              </w:rPr>
              <w:t> </w:t>
            </w:r>
            <w:r w:rsidRPr="00C74565">
              <w:rPr>
                <w:rFonts w:ascii="Times New Roman" w:hAnsi="Times New Roman"/>
                <w:color w:val="000000"/>
                <w:sz w:val="24"/>
                <w:szCs w:val="24"/>
              </w:rPr>
              <w:t>00100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2 129,7</w:t>
            </w:r>
          </w:p>
        </w:tc>
      </w:tr>
      <w:tr w:rsidR="00730D27" w:rsidRPr="00C74565" w:rsidTr="005C4333">
        <w:tc>
          <w:tcPr>
            <w:tcW w:w="4537" w:type="dxa"/>
          </w:tcPr>
          <w:p w:rsidR="00730D27" w:rsidRPr="00C74565" w:rsidRDefault="00730D27" w:rsidP="00C74565">
            <w:pPr>
              <w:tabs>
                <w:tab w:val="left" w:pos="1620"/>
              </w:tabs>
              <w:jc w:val="both"/>
              <w:rPr>
                <w:rFonts w:ascii="Times New Roman" w:hAnsi="Times New Roman"/>
                <w:sz w:val="24"/>
                <w:szCs w:val="24"/>
              </w:rPr>
            </w:pPr>
            <w:r w:rsidRPr="00C74565">
              <w:rPr>
                <w:rFonts w:ascii="Times New Roman" w:hAnsi="Times New Roman"/>
                <w:sz w:val="24"/>
                <w:szCs w:val="24"/>
              </w:rPr>
              <w:t>Прочие расходы в сфере здравоохранения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C74565">
            <w:pPr>
              <w:tabs>
                <w:tab w:val="left" w:pos="1620"/>
              </w:tabs>
              <w:jc w:val="both"/>
              <w:rPr>
                <w:rFonts w:ascii="Times New Roman" w:hAnsi="Times New Roman"/>
                <w:sz w:val="24"/>
                <w:szCs w:val="24"/>
              </w:rPr>
            </w:pPr>
            <w:r w:rsidRPr="004A6B9B">
              <w:rPr>
                <w:rFonts w:ascii="Times New Roman" w:hAnsi="Times New Roman"/>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w:t>
            </w:r>
            <w:r w:rsidR="00730D27">
              <w:rPr>
                <w:rFonts w:ascii="Times New Roman" w:hAnsi="Times New Roman"/>
                <w:sz w:val="24"/>
                <w:szCs w:val="24"/>
              </w:rPr>
              <w:t>00</w:t>
            </w:r>
          </w:p>
        </w:tc>
        <w:tc>
          <w:tcPr>
            <w:tcW w:w="1609" w:type="dxa"/>
            <w:vAlign w:val="center"/>
          </w:tcPr>
          <w:p w:rsidR="00730D27" w:rsidRPr="00C74565" w:rsidRDefault="004A6B9B" w:rsidP="00C74565">
            <w:pPr>
              <w:jc w:val="center"/>
              <w:rPr>
                <w:sz w:val="24"/>
                <w:szCs w:val="24"/>
              </w:rPr>
            </w:pPr>
            <w:r>
              <w:rPr>
                <w:rFonts w:ascii="Times New Roman" w:hAnsi="Times New Roman"/>
                <w:sz w:val="24"/>
                <w:szCs w:val="24"/>
              </w:rPr>
              <w:t>139,8</w:t>
            </w:r>
          </w:p>
        </w:tc>
      </w:tr>
      <w:tr w:rsidR="00730D27" w:rsidRPr="00C74565" w:rsidTr="005C4333">
        <w:tc>
          <w:tcPr>
            <w:tcW w:w="4537" w:type="dxa"/>
            <w:vAlign w:val="bottom"/>
          </w:tcPr>
          <w:p w:rsidR="00730D27" w:rsidRPr="00C74565" w:rsidRDefault="004A6B9B" w:rsidP="00730D27">
            <w:pPr>
              <w:tabs>
                <w:tab w:val="left" w:pos="1620"/>
              </w:tabs>
              <w:jc w:val="both"/>
              <w:rPr>
                <w:rFonts w:ascii="Times New Roman" w:hAnsi="Times New Roman"/>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sidRPr="00C74565">
              <w:rPr>
                <w:rFonts w:ascii="Times New Roman" w:hAnsi="Times New Roman"/>
                <w:sz w:val="24"/>
                <w:szCs w:val="24"/>
              </w:rPr>
              <w:t>02</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sidRPr="00C74565">
              <w:rPr>
                <w:rFonts w:ascii="Times New Roman" w:hAnsi="Times New Roman"/>
                <w:color w:val="000000"/>
                <w:sz w:val="24"/>
                <w:szCs w:val="24"/>
              </w:rPr>
              <w:t>3</w:t>
            </w:r>
            <w:r>
              <w:rPr>
                <w:rFonts w:ascii="Times New Roman" w:hAnsi="Times New Roman"/>
                <w:color w:val="000000"/>
                <w:sz w:val="24"/>
                <w:szCs w:val="24"/>
              </w:rPr>
              <w:t>5</w:t>
            </w:r>
            <w:r w:rsidRPr="00C74565">
              <w:rPr>
                <w:rFonts w:ascii="Times New Roman" w:hAnsi="Times New Roman"/>
                <w:color w:val="000000"/>
                <w:sz w:val="24"/>
                <w:szCs w:val="24"/>
              </w:rPr>
              <w:t> </w:t>
            </w:r>
            <w:r>
              <w:rPr>
                <w:rFonts w:ascii="Times New Roman" w:hAnsi="Times New Roman"/>
                <w:color w:val="000000"/>
                <w:sz w:val="24"/>
                <w:szCs w:val="24"/>
              </w:rPr>
              <w:t>Г</w:t>
            </w:r>
            <w:r w:rsidRPr="00C74565">
              <w:rPr>
                <w:rFonts w:ascii="Times New Roman" w:hAnsi="Times New Roman"/>
                <w:color w:val="000000"/>
                <w:sz w:val="24"/>
                <w:szCs w:val="24"/>
              </w:rPr>
              <w:t> 01</w:t>
            </w:r>
            <w:r w:rsidR="003257C6">
              <w:rPr>
                <w:rFonts w:ascii="Times New Roman" w:hAnsi="Times New Roman"/>
                <w:color w:val="000000"/>
                <w:sz w:val="24"/>
                <w:szCs w:val="24"/>
              </w:rPr>
              <w:t> </w:t>
            </w:r>
            <w:r w:rsidRPr="00C74565">
              <w:rPr>
                <w:rFonts w:ascii="Times New Roman" w:hAnsi="Times New Roman"/>
                <w:color w:val="000000"/>
                <w:sz w:val="24"/>
                <w:szCs w:val="24"/>
              </w:rPr>
              <w:t>0</w:t>
            </w:r>
            <w:r>
              <w:rPr>
                <w:rFonts w:ascii="Times New Roman" w:hAnsi="Times New Roman"/>
                <w:color w:val="000000"/>
                <w:sz w:val="24"/>
                <w:szCs w:val="24"/>
              </w:rPr>
              <w:t>1</w:t>
            </w:r>
            <w:r w:rsidRPr="00C74565">
              <w:rPr>
                <w:rFonts w:ascii="Times New Roman" w:hAnsi="Times New Roman"/>
                <w:color w:val="000000"/>
                <w:sz w:val="24"/>
                <w:szCs w:val="24"/>
              </w:rPr>
              <w:t>100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139,8</w:t>
            </w:r>
          </w:p>
        </w:tc>
      </w:tr>
      <w:tr w:rsidR="00730D27" w:rsidRPr="00C74565" w:rsidTr="005C4333">
        <w:tc>
          <w:tcPr>
            <w:tcW w:w="4537" w:type="dxa"/>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003257C6">
              <w:rPr>
                <w:rFonts w:ascii="Times New Roman" w:hAnsi="Times New Roman"/>
                <w:b/>
                <w:bCs/>
                <w:color w:val="000000"/>
                <w:sz w:val="24"/>
                <w:szCs w:val="24"/>
              </w:rPr>
              <w:t xml:space="preserve">Совета депутатов муниципального округа </w:t>
            </w:r>
            <w:r w:rsidR="000A2352">
              <w:rPr>
                <w:rFonts w:ascii="Times New Roman" w:hAnsi="Times New Roman"/>
                <w:b/>
                <w:bCs/>
                <w:color w:val="000000"/>
                <w:sz w:val="24"/>
                <w:szCs w:val="24"/>
              </w:rPr>
              <w:t>Фили-Давыдково</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0A2352" w:rsidRDefault="009708F5" w:rsidP="004A6B9B">
            <w:pPr>
              <w:autoSpaceDE w:val="0"/>
              <w:autoSpaceDN w:val="0"/>
              <w:adjustRightInd w:val="0"/>
              <w:jc w:val="center"/>
              <w:rPr>
                <w:rFonts w:ascii="Times New Roman" w:hAnsi="Times New Roman"/>
                <w:b/>
                <w:sz w:val="24"/>
                <w:szCs w:val="24"/>
              </w:rPr>
            </w:pPr>
            <w:r>
              <w:rPr>
                <w:rFonts w:ascii="Times New Roman" w:hAnsi="Times New Roman"/>
                <w:b/>
                <w:sz w:val="24"/>
                <w:szCs w:val="24"/>
              </w:rPr>
              <w:t>2 34</w:t>
            </w:r>
            <w:r w:rsidR="004A6B9B" w:rsidRPr="000A2352">
              <w:rPr>
                <w:rFonts w:ascii="Times New Roman" w:hAnsi="Times New Roman"/>
                <w:b/>
                <w:sz w:val="24"/>
                <w:szCs w:val="24"/>
              </w:rPr>
              <w:t>2</w:t>
            </w:r>
            <w:r w:rsidR="00730D27" w:rsidRPr="000A2352">
              <w:rPr>
                <w:rFonts w:ascii="Times New Roman" w:hAnsi="Times New Roman"/>
                <w:b/>
                <w:sz w:val="24"/>
                <w:szCs w:val="24"/>
              </w:rPr>
              <w:t>,0</w:t>
            </w:r>
          </w:p>
        </w:tc>
      </w:tr>
      <w:tr w:rsidR="00730D27" w:rsidRPr="00C74565" w:rsidTr="005C4333">
        <w:tc>
          <w:tcPr>
            <w:tcW w:w="4537" w:type="dxa"/>
          </w:tcPr>
          <w:p w:rsidR="00730D27" w:rsidRPr="00801FE8" w:rsidRDefault="00730D27" w:rsidP="004A6B9B">
            <w:pPr>
              <w:jc w:val="both"/>
              <w:rPr>
                <w:rFonts w:ascii="Times New Roman" w:hAnsi="Times New Roman"/>
                <w:color w:val="000000"/>
                <w:sz w:val="24"/>
                <w:szCs w:val="24"/>
              </w:rPr>
            </w:pPr>
            <w:r w:rsidRPr="00801FE8">
              <w:rPr>
                <w:rFonts w:ascii="Times New Roman" w:hAnsi="Times New Roman"/>
                <w:color w:val="000000"/>
                <w:sz w:val="24"/>
                <w:szCs w:val="24"/>
              </w:rPr>
              <w:t xml:space="preserve">Депутаты Совета депутатов </w:t>
            </w:r>
            <w:r>
              <w:rPr>
                <w:rFonts w:ascii="Times New Roman" w:hAnsi="Times New Roman"/>
                <w:color w:val="000000"/>
                <w:sz w:val="24"/>
                <w:szCs w:val="24"/>
              </w:rPr>
              <w:t xml:space="preserve">муниципального округа </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C74565">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823503">
            <w:pPr>
              <w:jc w:val="both"/>
              <w:rPr>
                <w:rFonts w:ascii="Times New Roman" w:hAnsi="Times New Roman"/>
                <w:color w:val="000000"/>
                <w:sz w:val="24"/>
                <w:szCs w:val="24"/>
              </w:rPr>
            </w:pPr>
            <w:r w:rsidRPr="00C74565">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w:t>
            </w:r>
            <w:r w:rsidR="00730D27">
              <w:rPr>
                <w:rFonts w:ascii="Times New Roman" w:hAnsi="Times New Roman"/>
                <w:sz w:val="24"/>
                <w:szCs w:val="24"/>
              </w:rPr>
              <w:t>00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730D27" w:rsidRPr="00C74565" w:rsidTr="005C4333">
        <w:tc>
          <w:tcPr>
            <w:tcW w:w="4537" w:type="dxa"/>
          </w:tcPr>
          <w:p w:rsidR="00730D27" w:rsidRPr="00801FE8" w:rsidRDefault="004A6B9B" w:rsidP="00483BD3">
            <w:pPr>
              <w:jc w:val="both"/>
              <w:rPr>
                <w:rFonts w:ascii="Times New Roman" w:hAnsi="Times New Roman"/>
                <w:color w:val="000000"/>
                <w:sz w:val="24"/>
                <w:szCs w:val="24"/>
              </w:rPr>
            </w:pPr>
            <w:r w:rsidRPr="00C74565">
              <w:rPr>
                <w:rFonts w:ascii="Times New Roman" w:hAnsi="Times New Roman"/>
                <w:sz w:val="24"/>
                <w:szCs w:val="24"/>
              </w:rPr>
              <w:lastRenderedPageBreak/>
              <w:t>Расходы на выплаты персоналу государственных (муниципальных) органов</w:t>
            </w:r>
          </w:p>
        </w:tc>
        <w:tc>
          <w:tcPr>
            <w:tcW w:w="573"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730D27" w:rsidRPr="00DD641D" w:rsidRDefault="00730D27" w:rsidP="00823503">
            <w:pPr>
              <w:autoSpaceDE w:val="0"/>
              <w:autoSpaceDN w:val="0"/>
              <w:adjustRightInd w:val="0"/>
              <w:jc w:val="center"/>
              <w:rPr>
                <w:rFonts w:ascii="Times New Roman" w:hAnsi="Times New Roman"/>
                <w:sz w:val="24"/>
                <w:szCs w:val="24"/>
              </w:rPr>
            </w:pPr>
            <w:r w:rsidRPr="00DD641D">
              <w:rPr>
                <w:rFonts w:ascii="Times New Roman" w:hAnsi="Times New Roman"/>
                <w:sz w:val="24"/>
                <w:szCs w:val="24"/>
              </w:rPr>
              <w:t>31 </w:t>
            </w:r>
            <w:r w:rsidRPr="00DD641D">
              <w:rPr>
                <w:rFonts w:ascii="Times New Roman" w:eastAsia="Batang" w:hAnsi="Times New Roman"/>
                <w:sz w:val="24"/>
                <w:szCs w:val="24"/>
              </w:rPr>
              <w:t>А</w:t>
            </w:r>
            <w:r>
              <w:rPr>
                <w:rFonts w:ascii="Times New Roman" w:eastAsia="Batang" w:hAnsi="Times New Roman"/>
                <w:sz w:val="24"/>
                <w:szCs w:val="24"/>
              </w:rPr>
              <w:t> </w:t>
            </w:r>
            <w:r w:rsidRPr="00DD641D">
              <w:rPr>
                <w:rFonts w:ascii="Times New Roman" w:hAnsi="Times New Roman"/>
                <w:sz w:val="24"/>
                <w:szCs w:val="24"/>
              </w:rPr>
              <w:t>01</w:t>
            </w:r>
            <w:r w:rsidR="003257C6">
              <w:rPr>
                <w:rFonts w:ascii="Times New Roman" w:hAnsi="Times New Roman"/>
                <w:sz w:val="24"/>
                <w:szCs w:val="24"/>
              </w:rPr>
              <w:t> </w:t>
            </w:r>
            <w:r w:rsidRPr="00DD641D">
              <w:rPr>
                <w:rFonts w:ascii="Times New Roman" w:hAnsi="Times New Roman"/>
                <w:sz w:val="24"/>
                <w:szCs w:val="24"/>
              </w:rPr>
              <w:t>00200</w:t>
            </w:r>
          </w:p>
        </w:tc>
        <w:tc>
          <w:tcPr>
            <w:tcW w:w="670" w:type="dxa"/>
            <w:vAlign w:val="center"/>
          </w:tcPr>
          <w:p w:rsidR="00730D27" w:rsidRPr="00C74565" w:rsidRDefault="004A6B9B"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4A6B9B" w:rsidP="00DC4D0B">
            <w:pPr>
              <w:jc w:val="center"/>
            </w:pPr>
            <w:r>
              <w:rPr>
                <w:rFonts w:ascii="Times New Roman" w:hAnsi="Times New Roman"/>
                <w:sz w:val="24"/>
                <w:szCs w:val="24"/>
              </w:rPr>
              <w:t>182</w:t>
            </w:r>
            <w:r w:rsidRPr="00C74565">
              <w:rPr>
                <w:rFonts w:ascii="Times New Roman" w:hAnsi="Times New Roman"/>
                <w:sz w:val="24"/>
                <w:szCs w:val="24"/>
              </w:rPr>
              <w:t>,0</w:t>
            </w:r>
          </w:p>
        </w:tc>
      </w:tr>
      <w:tr w:rsidR="00F34886" w:rsidRPr="00C74565" w:rsidTr="005C4333">
        <w:tc>
          <w:tcPr>
            <w:tcW w:w="4537" w:type="dxa"/>
          </w:tcPr>
          <w:p w:rsidR="00F34886" w:rsidRPr="00F34886" w:rsidRDefault="00F34886" w:rsidP="00483BD3">
            <w:pPr>
              <w:jc w:val="both"/>
              <w:rPr>
                <w:rFonts w:ascii="Times New Roman" w:hAnsi="Times New Roman"/>
                <w:b/>
                <w:sz w:val="24"/>
                <w:szCs w:val="24"/>
              </w:rPr>
            </w:pPr>
            <w:r w:rsidRPr="00F34886">
              <w:rPr>
                <w:rFonts w:ascii="Times New Roman" w:hAnsi="Times New Roman"/>
                <w:b/>
                <w:sz w:val="24"/>
                <w:szCs w:val="24"/>
              </w:rPr>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73"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01</w:t>
            </w:r>
          </w:p>
        </w:tc>
        <w:tc>
          <w:tcPr>
            <w:tcW w:w="567" w:type="dxa"/>
            <w:vAlign w:val="center"/>
          </w:tcPr>
          <w:p w:rsidR="00F34886" w:rsidRPr="00F34886" w:rsidRDefault="00F34886" w:rsidP="00C74565">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03</w:t>
            </w:r>
          </w:p>
        </w:tc>
        <w:tc>
          <w:tcPr>
            <w:tcW w:w="1684" w:type="dxa"/>
            <w:vAlign w:val="center"/>
          </w:tcPr>
          <w:p w:rsidR="00F34886" w:rsidRPr="00F34886" w:rsidRDefault="00F34886" w:rsidP="00823503">
            <w:pPr>
              <w:autoSpaceDE w:val="0"/>
              <w:autoSpaceDN w:val="0"/>
              <w:adjustRightInd w:val="0"/>
              <w:jc w:val="center"/>
              <w:rPr>
                <w:rFonts w:ascii="Times New Roman" w:hAnsi="Times New Roman"/>
                <w:b/>
                <w:sz w:val="24"/>
                <w:szCs w:val="24"/>
              </w:rPr>
            </w:pPr>
            <w:r w:rsidRPr="00F34886">
              <w:rPr>
                <w:rFonts w:ascii="Times New Roman" w:hAnsi="Times New Roman"/>
                <w:b/>
                <w:sz w:val="24"/>
                <w:szCs w:val="24"/>
              </w:rPr>
              <w:t>33 А0400100</w:t>
            </w:r>
          </w:p>
        </w:tc>
        <w:tc>
          <w:tcPr>
            <w:tcW w:w="670" w:type="dxa"/>
            <w:vAlign w:val="center"/>
          </w:tcPr>
          <w:p w:rsidR="00F34886" w:rsidRDefault="00F34886" w:rsidP="00C74565">
            <w:pPr>
              <w:autoSpaceDE w:val="0"/>
              <w:autoSpaceDN w:val="0"/>
              <w:adjustRightInd w:val="0"/>
              <w:jc w:val="center"/>
              <w:rPr>
                <w:rFonts w:ascii="Times New Roman" w:hAnsi="Times New Roman"/>
                <w:sz w:val="24"/>
                <w:szCs w:val="24"/>
              </w:rPr>
            </w:pPr>
          </w:p>
        </w:tc>
        <w:tc>
          <w:tcPr>
            <w:tcW w:w="1609" w:type="dxa"/>
            <w:vAlign w:val="center"/>
          </w:tcPr>
          <w:p w:rsidR="00F34886" w:rsidRDefault="00F34886" w:rsidP="00DC4D0B">
            <w:pPr>
              <w:jc w:val="center"/>
              <w:rPr>
                <w:rFonts w:ascii="Times New Roman" w:hAnsi="Times New Roman"/>
                <w:sz w:val="24"/>
                <w:szCs w:val="24"/>
              </w:rPr>
            </w:pPr>
          </w:p>
        </w:tc>
      </w:tr>
      <w:tr w:rsidR="00FF2515" w:rsidRPr="00C74565" w:rsidTr="005C4333">
        <w:tc>
          <w:tcPr>
            <w:tcW w:w="4537" w:type="dxa"/>
          </w:tcPr>
          <w:p w:rsidR="00FF2515" w:rsidRDefault="00FF2515" w:rsidP="00483BD3">
            <w:pPr>
              <w:jc w:val="both"/>
              <w:rPr>
                <w:rFonts w:ascii="Times New Roman" w:hAnsi="Times New Roman"/>
                <w:sz w:val="24"/>
                <w:szCs w:val="24"/>
              </w:rPr>
            </w:pPr>
            <w:r>
              <w:rPr>
                <w:rFonts w:ascii="Times New Roman" w:hAnsi="Times New Roman"/>
                <w:sz w:val="24"/>
                <w:szCs w:val="24"/>
              </w:rPr>
              <w:t>Иные бюджетные ассигнования</w:t>
            </w:r>
          </w:p>
        </w:tc>
        <w:tc>
          <w:tcPr>
            <w:tcW w:w="573" w:type="dxa"/>
            <w:vAlign w:val="center"/>
          </w:tcPr>
          <w:p w:rsidR="00FF2515" w:rsidRDefault="00FF2515"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F2515" w:rsidRDefault="00FF2515"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F2515" w:rsidRPr="009708F5" w:rsidRDefault="00FF251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F2515" w:rsidRDefault="00FF251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FF2515" w:rsidRDefault="00FF2515" w:rsidP="00DC4D0B">
            <w:pPr>
              <w:jc w:val="center"/>
              <w:rPr>
                <w:rFonts w:ascii="Times New Roman" w:hAnsi="Times New Roman"/>
                <w:sz w:val="24"/>
                <w:szCs w:val="24"/>
              </w:rPr>
            </w:pPr>
            <w:r>
              <w:rPr>
                <w:rFonts w:ascii="Times New Roman" w:hAnsi="Times New Roman"/>
                <w:sz w:val="24"/>
                <w:szCs w:val="24"/>
              </w:rPr>
              <w:t>2 160,0</w:t>
            </w:r>
          </w:p>
        </w:tc>
      </w:tr>
      <w:tr w:rsidR="00F34886" w:rsidRPr="00C74565" w:rsidTr="005C4333">
        <w:tc>
          <w:tcPr>
            <w:tcW w:w="4537" w:type="dxa"/>
          </w:tcPr>
          <w:p w:rsidR="00F34886" w:rsidRPr="00C74565" w:rsidRDefault="00F34886" w:rsidP="00483BD3">
            <w:pPr>
              <w:jc w:val="both"/>
              <w:rPr>
                <w:rFonts w:ascii="Times New Roman" w:hAnsi="Times New Roman"/>
                <w:sz w:val="24"/>
                <w:szCs w:val="24"/>
              </w:rPr>
            </w:pPr>
            <w:r>
              <w:rPr>
                <w:rFonts w:ascii="Times New Roman" w:hAnsi="Times New Roman"/>
                <w:sz w:val="24"/>
                <w:szCs w:val="24"/>
              </w:rPr>
              <w:t>Специальные расходы</w:t>
            </w:r>
          </w:p>
        </w:tc>
        <w:tc>
          <w:tcPr>
            <w:tcW w:w="573"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F34886" w:rsidRDefault="00F34886" w:rsidP="00C74565">
            <w:pPr>
              <w:autoSpaceDE w:val="0"/>
              <w:autoSpaceDN w:val="0"/>
              <w:adjustRightInd w:val="0"/>
              <w:jc w:val="center"/>
              <w:rPr>
                <w:rFonts w:ascii="Times New Roman" w:hAnsi="Times New Roman"/>
                <w:sz w:val="24"/>
                <w:szCs w:val="24"/>
              </w:rPr>
            </w:pPr>
            <w:r>
              <w:rPr>
                <w:rFonts w:ascii="Times New Roman" w:hAnsi="Times New Roman"/>
                <w:sz w:val="24"/>
                <w:szCs w:val="24"/>
              </w:rPr>
              <w:t>03</w:t>
            </w:r>
          </w:p>
        </w:tc>
        <w:tc>
          <w:tcPr>
            <w:tcW w:w="1684" w:type="dxa"/>
            <w:vAlign w:val="center"/>
          </w:tcPr>
          <w:p w:rsidR="00F34886" w:rsidRPr="009708F5" w:rsidRDefault="009708F5" w:rsidP="00823503">
            <w:pPr>
              <w:autoSpaceDE w:val="0"/>
              <w:autoSpaceDN w:val="0"/>
              <w:adjustRightInd w:val="0"/>
              <w:jc w:val="center"/>
              <w:rPr>
                <w:rFonts w:ascii="Times New Roman" w:hAnsi="Times New Roman"/>
                <w:sz w:val="24"/>
                <w:szCs w:val="24"/>
              </w:rPr>
            </w:pPr>
            <w:r w:rsidRPr="009708F5">
              <w:rPr>
                <w:rFonts w:ascii="Times New Roman" w:hAnsi="Times New Roman"/>
                <w:sz w:val="24"/>
                <w:szCs w:val="24"/>
              </w:rPr>
              <w:t>33 А0400100</w:t>
            </w:r>
          </w:p>
        </w:tc>
        <w:tc>
          <w:tcPr>
            <w:tcW w:w="670" w:type="dxa"/>
            <w:vAlign w:val="center"/>
          </w:tcPr>
          <w:p w:rsidR="00F34886" w:rsidRDefault="009708F5" w:rsidP="00C74565">
            <w:pPr>
              <w:autoSpaceDE w:val="0"/>
              <w:autoSpaceDN w:val="0"/>
              <w:adjustRightInd w:val="0"/>
              <w:jc w:val="center"/>
              <w:rPr>
                <w:rFonts w:ascii="Times New Roman" w:hAnsi="Times New Roman"/>
                <w:sz w:val="24"/>
                <w:szCs w:val="24"/>
              </w:rPr>
            </w:pPr>
            <w:r>
              <w:rPr>
                <w:rFonts w:ascii="Times New Roman" w:hAnsi="Times New Roman"/>
                <w:sz w:val="24"/>
                <w:szCs w:val="24"/>
              </w:rPr>
              <w:t>880</w:t>
            </w:r>
          </w:p>
        </w:tc>
        <w:tc>
          <w:tcPr>
            <w:tcW w:w="1609" w:type="dxa"/>
            <w:vAlign w:val="center"/>
          </w:tcPr>
          <w:p w:rsidR="00F34886" w:rsidRDefault="009708F5" w:rsidP="00DC4D0B">
            <w:pPr>
              <w:jc w:val="center"/>
              <w:rPr>
                <w:rFonts w:ascii="Times New Roman" w:hAnsi="Times New Roman"/>
                <w:sz w:val="24"/>
                <w:szCs w:val="24"/>
              </w:rPr>
            </w:pPr>
            <w:r>
              <w:rPr>
                <w:rFonts w:ascii="Times New Roman" w:hAnsi="Times New Roman"/>
                <w:sz w:val="24"/>
                <w:szCs w:val="24"/>
              </w:rPr>
              <w:t>2 160,0</w:t>
            </w:r>
          </w:p>
        </w:tc>
      </w:tr>
      <w:tr w:rsidR="00730D27" w:rsidRPr="00C74565" w:rsidTr="005C4333">
        <w:tc>
          <w:tcPr>
            <w:tcW w:w="4537" w:type="dxa"/>
            <w:vAlign w:val="bottom"/>
          </w:tcPr>
          <w:p w:rsidR="00730D27" w:rsidRPr="00801FE8" w:rsidRDefault="00730D27" w:rsidP="004A6B9B">
            <w:pPr>
              <w:jc w:val="both"/>
              <w:rPr>
                <w:rFonts w:ascii="Times New Roman" w:hAnsi="Times New Roman"/>
                <w:b/>
                <w:bCs/>
                <w:color w:val="000000"/>
                <w:sz w:val="24"/>
                <w:szCs w:val="24"/>
              </w:rPr>
            </w:pPr>
            <w:r w:rsidRPr="00801FE8">
              <w:rPr>
                <w:rFonts w:ascii="Times New Roman" w:hAnsi="Times New Roman"/>
                <w:b/>
                <w:bCs/>
                <w:color w:val="000000"/>
                <w:sz w:val="24"/>
                <w:szCs w:val="24"/>
              </w:rPr>
              <w:t xml:space="preserve">Функционирование </w:t>
            </w:r>
            <w:r w:rsidRPr="000A2352">
              <w:rPr>
                <w:rFonts w:ascii="Times New Roman" w:hAnsi="Times New Roman"/>
                <w:b/>
                <w:bCs/>
                <w:color w:val="000000"/>
                <w:sz w:val="24"/>
                <w:szCs w:val="24"/>
              </w:rPr>
              <w:t>аппарата Совета депутатов</w:t>
            </w:r>
            <w:r w:rsidRPr="00DC4D0B">
              <w:rPr>
                <w:rFonts w:ascii="Times New Roman" w:hAnsi="Times New Roman"/>
                <w:b/>
                <w:bCs/>
                <w:i/>
                <w:color w:val="000000"/>
                <w:sz w:val="24"/>
                <w:szCs w:val="24"/>
              </w:rPr>
              <w:t xml:space="preserve"> </w:t>
            </w:r>
            <w:r>
              <w:rPr>
                <w:rFonts w:ascii="Times New Roman" w:hAnsi="Times New Roman"/>
                <w:b/>
                <w:bCs/>
                <w:color w:val="000000"/>
                <w:sz w:val="24"/>
                <w:szCs w:val="24"/>
              </w:rPr>
              <w:t xml:space="preserve">муниципального округа  </w:t>
            </w:r>
          </w:p>
        </w:tc>
        <w:tc>
          <w:tcPr>
            <w:tcW w:w="573"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730D27"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4A6B9B" w:rsidP="004A6B9B">
            <w:pPr>
              <w:jc w:val="center"/>
              <w:rPr>
                <w:b/>
              </w:rPr>
            </w:pPr>
            <w:r w:rsidRPr="003D41B1">
              <w:rPr>
                <w:rFonts w:ascii="Times New Roman" w:hAnsi="Times New Roman"/>
                <w:b/>
                <w:sz w:val="24"/>
                <w:szCs w:val="24"/>
              </w:rPr>
              <w:t>8 837</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 xml:space="preserve">Обеспечение деятельности </w:t>
            </w:r>
            <w:r w:rsidRPr="00B654E1">
              <w:rPr>
                <w:rFonts w:ascii="Times New Roman" w:hAnsi="Times New Roman"/>
                <w:color w:val="000000"/>
                <w:sz w:val="24"/>
                <w:szCs w:val="24"/>
              </w:rPr>
              <w:t xml:space="preserve">аппарата Совета депутатов </w:t>
            </w:r>
            <w:r w:rsidR="00F56C1C" w:rsidRPr="00B654E1">
              <w:rPr>
                <w:rFonts w:ascii="Times New Roman" w:hAnsi="Times New Roman"/>
                <w:bCs/>
                <w:color w:val="000000"/>
                <w:sz w:val="24"/>
                <w:szCs w:val="24"/>
              </w:rPr>
              <w:t>муниципал</w:t>
            </w:r>
            <w:r w:rsidR="00F56C1C" w:rsidRPr="00F56C1C">
              <w:rPr>
                <w:rFonts w:ascii="Times New Roman" w:hAnsi="Times New Roman"/>
                <w:bCs/>
                <w:color w:val="000000"/>
                <w:sz w:val="24"/>
                <w:szCs w:val="24"/>
              </w:rPr>
              <w:t xml:space="preserve">ьного округа </w:t>
            </w:r>
            <w:r w:rsidR="008231ED">
              <w:rPr>
                <w:rFonts w:ascii="Times New Roman" w:hAnsi="Times New Roman"/>
                <w:bCs/>
                <w:color w:val="000000"/>
                <w:sz w:val="24"/>
                <w:szCs w:val="24"/>
              </w:rPr>
              <w:t>в</w:t>
            </w:r>
            <w:r w:rsidRPr="00801FE8">
              <w:rPr>
                <w:rFonts w:ascii="Times New Roman" w:hAnsi="Times New Roman"/>
                <w:color w:val="000000"/>
                <w:sz w:val="24"/>
                <w:szCs w:val="24"/>
              </w:rPr>
              <w:t xml:space="preserve"> части содержания муниципальных служащих для решения вопросов местного значения</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Pr="00C74565" w:rsidRDefault="00730D27" w:rsidP="00730D27">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8 528,7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3 318,7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DC4D0B">
            <w:pPr>
              <w:jc w:val="center"/>
            </w:pPr>
            <w:r>
              <w:rPr>
                <w:rFonts w:ascii="Times New Roman" w:hAnsi="Times New Roman"/>
                <w:sz w:val="24"/>
                <w:szCs w:val="24"/>
              </w:rPr>
              <w:t>3 318,7</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730D27" w:rsidRDefault="008231ED" w:rsidP="00DC4D0B">
            <w:pPr>
              <w:jc w:val="center"/>
            </w:pPr>
            <w:r>
              <w:rPr>
                <w:rFonts w:ascii="Times New Roman" w:hAnsi="Times New Roman"/>
                <w:sz w:val="24"/>
                <w:szCs w:val="24"/>
              </w:rPr>
              <w:t>5 21</w:t>
            </w:r>
            <w:r w:rsidR="00730D27" w:rsidRPr="00C14ED0">
              <w:rPr>
                <w:rFonts w:ascii="Times New Roman" w:hAnsi="Times New Roman"/>
                <w:sz w:val="24"/>
                <w:szCs w:val="24"/>
              </w:rPr>
              <w:t>0,0</w:t>
            </w:r>
          </w:p>
        </w:tc>
      </w:tr>
      <w:tr w:rsidR="00730D27" w:rsidRPr="00C74565" w:rsidTr="005C4333">
        <w:tc>
          <w:tcPr>
            <w:tcW w:w="4537" w:type="dxa"/>
          </w:tcPr>
          <w:p w:rsidR="00730D27" w:rsidRPr="00801FE8" w:rsidRDefault="00730D27" w:rsidP="0012028B">
            <w:pPr>
              <w:jc w:val="both"/>
              <w:rPr>
                <w:rFonts w:ascii="Times New Roman" w:hAnsi="Times New Roman"/>
                <w:color w:val="000000"/>
                <w:sz w:val="24"/>
                <w:szCs w:val="24"/>
              </w:rPr>
            </w:pPr>
            <w:r w:rsidRPr="00801FE8">
              <w:rPr>
                <w:rFonts w:ascii="Times New Roman" w:hAnsi="Times New Roman"/>
                <w:color w:val="000000"/>
                <w:sz w:val="24"/>
                <w:szCs w:val="24"/>
              </w:rPr>
              <w:t xml:space="preserve">Иные закупки товаров, работ и услуг для обеспечения государственных (муниципальных) нужд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971898">
              <w:rPr>
                <w:rFonts w:ascii="Times New Roman" w:hAnsi="Times New Roman"/>
                <w:sz w:val="24"/>
                <w:szCs w:val="24"/>
              </w:rPr>
              <w:t>31 Б 01</w:t>
            </w:r>
            <w:r w:rsidR="003257C6">
              <w:rPr>
                <w:rFonts w:ascii="Times New Roman" w:hAnsi="Times New Roman"/>
                <w:sz w:val="24"/>
                <w:szCs w:val="24"/>
              </w:rPr>
              <w:t> </w:t>
            </w:r>
            <w:r w:rsidRPr="00971898">
              <w:rPr>
                <w:rFonts w:ascii="Times New Roman" w:hAnsi="Times New Roman"/>
                <w:sz w:val="24"/>
                <w:szCs w:val="24"/>
              </w:rPr>
              <w:t>00500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730D27" w:rsidRDefault="008231ED" w:rsidP="00DC4D0B">
            <w:pPr>
              <w:jc w:val="center"/>
            </w:pPr>
            <w:r>
              <w:rPr>
                <w:rFonts w:ascii="Times New Roman" w:hAnsi="Times New Roman"/>
                <w:sz w:val="24"/>
                <w:szCs w:val="24"/>
              </w:rPr>
              <w:t>5 21</w:t>
            </w:r>
            <w:r w:rsidRPr="00C14ED0">
              <w:rPr>
                <w:rFonts w:ascii="Times New Roman" w:hAnsi="Times New Roman"/>
                <w:sz w:val="24"/>
                <w:szCs w:val="24"/>
              </w:rPr>
              <w:t>0,0</w:t>
            </w:r>
          </w:p>
        </w:tc>
      </w:tr>
      <w:tr w:rsidR="00730D27" w:rsidRPr="00C74565" w:rsidTr="005C4333">
        <w:tc>
          <w:tcPr>
            <w:tcW w:w="4537" w:type="dxa"/>
          </w:tcPr>
          <w:p w:rsidR="00730D27" w:rsidRPr="000311A3" w:rsidRDefault="00B654E1" w:rsidP="00B654E1">
            <w:pPr>
              <w:jc w:val="both"/>
              <w:rPr>
                <w:rFonts w:ascii="Times New Roman" w:hAnsi="Times New Roman"/>
                <w:b/>
                <w:color w:val="000000"/>
                <w:sz w:val="24"/>
                <w:szCs w:val="24"/>
              </w:rPr>
            </w:pPr>
            <w:r w:rsidRPr="000311A3">
              <w:rPr>
                <w:rFonts w:ascii="Times New Roman" w:hAnsi="Times New Roman"/>
                <w:b/>
                <w:sz w:val="24"/>
                <w:szCs w:val="24"/>
              </w:rPr>
              <w:t xml:space="preserve">Прочие расходы в сфере здравоохранения </w:t>
            </w:r>
          </w:p>
        </w:tc>
        <w:tc>
          <w:tcPr>
            <w:tcW w:w="573"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01</w:t>
            </w:r>
          </w:p>
        </w:tc>
        <w:tc>
          <w:tcPr>
            <w:tcW w:w="567" w:type="dxa"/>
            <w:vAlign w:val="center"/>
          </w:tcPr>
          <w:p w:rsidR="00730D27" w:rsidRPr="000311A3" w:rsidRDefault="00730D27" w:rsidP="00823503">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04</w:t>
            </w:r>
          </w:p>
        </w:tc>
        <w:tc>
          <w:tcPr>
            <w:tcW w:w="1684" w:type="dxa"/>
            <w:vAlign w:val="center"/>
          </w:tcPr>
          <w:p w:rsidR="00730D27" w:rsidRPr="000311A3" w:rsidRDefault="00730D27" w:rsidP="00730D27">
            <w:pPr>
              <w:autoSpaceDE w:val="0"/>
              <w:autoSpaceDN w:val="0"/>
              <w:adjustRightInd w:val="0"/>
              <w:jc w:val="center"/>
              <w:rPr>
                <w:rFonts w:ascii="Times New Roman" w:hAnsi="Times New Roman"/>
                <w:b/>
                <w:sz w:val="24"/>
                <w:szCs w:val="24"/>
              </w:rPr>
            </w:pPr>
            <w:r w:rsidRPr="000311A3">
              <w:rPr>
                <w:rFonts w:ascii="Times New Roman" w:hAnsi="Times New Roman"/>
                <w:b/>
                <w:sz w:val="24"/>
                <w:szCs w:val="24"/>
              </w:rPr>
              <w:t>35 Г 01</w:t>
            </w:r>
            <w:r w:rsidR="003257C6" w:rsidRPr="000311A3">
              <w:rPr>
                <w:rFonts w:ascii="Times New Roman" w:hAnsi="Times New Roman"/>
                <w:b/>
                <w:sz w:val="24"/>
                <w:szCs w:val="24"/>
              </w:rPr>
              <w:t> </w:t>
            </w:r>
            <w:r w:rsidRPr="000311A3">
              <w:rPr>
                <w:rFonts w:ascii="Times New Roman" w:hAnsi="Times New Roman"/>
                <w:b/>
                <w:sz w:val="24"/>
                <w:szCs w:val="24"/>
              </w:rPr>
              <w:t>01100</w:t>
            </w:r>
          </w:p>
        </w:tc>
        <w:tc>
          <w:tcPr>
            <w:tcW w:w="670" w:type="dxa"/>
            <w:vAlign w:val="center"/>
          </w:tcPr>
          <w:p w:rsidR="00730D27" w:rsidRPr="000311A3" w:rsidRDefault="00730D27" w:rsidP="00C74565">
            <w:pPr>
              <w:autoSpaceDE w:val="0"/>
              <w:autoSpaceDN w:val="0"/>
              <w:adjustRightInd w:val="0"/>
              <w:jc w:val="center"/>
              <w:rPr>
                <w:rFonts w:ascii="Times New Roman" w:hAnsi="Times New Roman"/>
                <w:b/>
                <w:sz w:val="24"/>
                <w:szCs w:val="24"/>
              </w:rPr>
            </w:pPr>
          </w:p>
        </w:tc>
        <w:tc>
          <w:tcPr>
            <w:tcW w:w="1609" w:type="dxa"/>
            <w:vAlign w:val="center"/>
          </w:tcPr>
          <w:p w:rsidR="00730D27" w:rsidRPr="000311A3" w:rsidRDefault="008231ED" w:rsidP="00DC4D0B">
            <w:pPr>
              <w:jc w:val="center"/>
              <w:rPr>
                <w:b/>
              </w:rPr>
            </w:pPr>
            <w:r w:rsidRPr="000311A3">
              <w:rPr>
                <w:rFonts w:ascii="Times New Roman" w:hAnsi="Times New Roman"/>
                <w:b/>
                <w:sz w:val="24"/>
                <w:szCs w:val="24"/>
              </w:rPr>
              <w:t>308,3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Расходы на выплаты персоналу государственных (муниципальных) органов</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730D27" w:rsidRDefault="00730D27" w:rsidP="00730D27">
            <w:pPr>
              <w:jc w:val="center"/>
            </w:pPr>
            <w:r w:rsidRPr="00EE0725">
              <w:rPr>
                <w:rFonts w:ascii="Times New Roman" w:hAnsi="Times New Roman"/>
                <w:sz w:val="24"/>
                <w:szCs w:val="24"/>
              </w:rPr>
              <w:t>35 Г 01</w:t>
            </w:r>
            <w:r w:rsidR="003257C6">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r>
              <w:rPr>
                <w:rFonts w:ascii="Times New Roman" w:hAnsi="Times New Roman"/>
                <w:sz w:val="24"/>
                <w:szCs w:val="24"/>
              </w:rPr>
              <w:t>120</w:t>
            </w:r>
          </w:p>
        </w:tc>
        <w:tc>
          <w:tcPr>
            <w:tcW w:w="1609" w:type="dxa"/>
            <w:vAlign w:val="center"/>
          </w:tcPr>
          <w:p w:rsidR="00730D27" w:rsidRDefault="008231ED" w:rsidP="008231ED">
            <w:pPr>
              <w:jc w:val="center"/>
            </w:pPr>
            <w:r>
              <w:rPr>
                <w:rFonts w:ascii="Times New Roman" w:hAnsi="Times New Roman"/>
                <w:sz w:val="24"/>
                <w:szCs w:val="24"/>
              </w:rPr>
              <w:t>238</w:t>
            </w:r>
            <w:r w:rsidR="00730D27" w:rsidRPr="00C14ED0">
              <w:rPr>
                <w:rFonts w:ascii="Times New Roman" w:hAnsi="Times New Roman"/>
                <w:sz w:val="24"/>
                <w:szCs w:val="24"/>
              </w:rPr>
              <w:t>,</w:t>
            </w:r>
            <w:r>
              <w:rPr>
                <w:rFonts w:ascii="Times New Roman" w:hAnsi="Times New Roman"/>
                <w:sz w:val="24"/>
                <w:szCs w:val="24"/>
              </w:rPr>
              <w:t>4</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8231ED" w:rsidRPr="00C74565" w:rsidTr="005C4333">
        <w:tc>
          <w:tcPr>
            <w:tcW w:w="4537" w:type="dxa"/>
          </w:tcPr>
          <w:p w:rsidR="008231ED" w:rsidRPr="00801FE8" w:rsidRDefault="008231ED" w:rsidP="00823503">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1ED" w:rsidRDefault="008231ED" w:rsidP="00823503">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1ED" w:rsidRPr="00EE0725" w:rsidRDefault="008231ED" w:rsidP="00730D27">
            <w:pPr>
              <w:jc w:val="center"/>
              <w:rPr>
                <w:rFonts w:ascii="Times New Roman" w:hAnsi="Times New Roman"/>
                <w:sz w:val="24"/>
                <w:szCs w:val="24"/>
              </w:rPr>
            </w:pPr>
            <w:r w:rsidRPr="00EE0725">
              <w:rPr>
                <w:rFonts w:ascii="Times New Roman" w:hAnsi="Times New Roman"/>
                <w:sz w:val="24"/>
                <w:szCs w:val="24"/>
              </w:rPr>
              <w:t>35 Г 01</w:t>
            </w:r>
            <w:r>
              <w:rPr>
                <w:rFonts w:ascii="Times New Roman" w:hAnsi="Times New Roman"/>
                <w:sz w:val="24"/>
                <w:szCs w:val="24"/>
              </w:rPr>
              <w:t> </w:t>
            </w:r>
            <w:r w:rsidRPr="00EE0725">
              <w:rPr>
                <w:rFonts w:ascii="Times New Roman" w:hAnsi="Times New Roman"/>
                <w:sz w:val="24"/>
                <w:szCs w:val="24"/>
              </w:rPr>
              <w:t>01100</w:t>
            </w:r>
          </w:p>
        </w:tc>
        <w:tc>
          <w:tcPr>
            <w:tcW w:w="670" w:type="dxa"/>
            <w:vAlign w:val="center"/>
          </w:tcPr>
          <w:p w:rsidR="008231ED" w:rsidRDefault="008231ED"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8231ED" w:rsidRDefault="008231ED" w:rsidP="008231ED">
            <w:pPr>
              <w:jc w:val="center"/>
              <w:rPr>
                <w:rFonts w:ascii="Times New Roman" w:hAnsi="Times New Roman"/>
                <w:sz w:val="24"/>
                <w:szCs w:val="24"/>
              </w:rPr>
            </w:pPr>
            <w:r>
              <w:rPr>
                <w:rFonts w:ascii="Times New Roman" w:hAnsi="Times New Roman"/>
                <w:sz w:val="24"/>
                <w:szCs w:val="24"/>
              </w:rPr>
              <w:t>69,9</w:t>
            </w:r>
          </w:p>
        </w:tc>
      </w:tr>
      <w:tr w:rsidR="00730D27" w:rsidRPr="00C74565" w:rsidTr="005C4333">
        <w:tc>
          <w:tcPr>
            <w:tcW w:w="4537" w:type="dxa"/>
          </w:tcPr>
          <w:p w:rsidR="00730D27" w:rsidRPr="00801FE8" w:rsidRDefault="00730D27" w:rsidP="003257C6">
            <w:pPr>
              <w:jc w:val="both"/>
              <w:rPr>
                <w:rFonts w:ascii="Times New Roman" w:hAnsi="Times New Roman"/>
                <w:b/>
                <w:bCs/>
                <w:color w:val="000000"/>
                <w:sz w:val="24"/>
                <w:szCs w:val="24"/>
              </w:rPr>
            </w:pPr>
            <w:r w:rsidRPr="00801FE8">
              <w:rPr>
                <w:rFonts w:ascii="Times New Roman" w:hAnsi="Times New Roman"/>
                <w:b/>
                <w:bCs/>
                <w:color w:val="000000"/>
                <w:sz w:val="24"/>
                <w:szCs w:val="24"/>
              </w:rPr>
              <w:t>Резервны</w:t>
            </w:r>
            <w:r w:rsidR="00823503">
              <w:rPr>
                <w:rFonts w:ascii="Times New Roman" w:hAnsi="Times New Roman"/>
                <w:b/>
                <w:bCs/>
                <w:color w:val="000000"/>
                <w:sz w:val="24"/>
                <w:szCs w:val="24"/>
              </w:rPr>
              <w:t>й</w:t>
            </w:r>
            <w:r w:rsidRPr="00801FE8">
              <w:rPr>
                <w:rFonts w:ascii="Times New Roman" w:hAnsi="Times New Roman"/>
                <w:b/>
                <w:bCs/>
                <w:color w:val="000000"/>
                <w:sz w:val="24"/>
                <w:szCs w:val="24"/>
              </w:rPr>
              <w:t xml:space="preserve"> фонд</w:t>
            </w:r>
            <w:r w:rsidR="00823503">
              <w:rPr>
                <w:rFonts w:ascii="Times New Roman" w:hAnsi="Times New Roman"/>
                <w:b/>
                <w:bCs/>
                <w:color w:val="000000"/>
                <w:sz w:val="24"/>
                <w:szCs w:val="24"/>
              </w:rPr>
              <w:t xml:space="preserve"> </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11</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8231ED">
            <w:pPr>
              <w:jc w:val="center"/>
              <w:rPr>
                <w:b/>
              </w:rPr>
            </w:pPr>
            <w:r w:rsidRPr="003D41B1">
              <w:rPr>
                <w:rFonts w:ascii="Times New Roman" w:hAnsi="Times New Roman"/>
                <w:b/>
                <w:sz w:val="24"/>
                <w:szCs w:val="24"/>
              </w:rPr>
              <w:t>32</w:t>
            </w:r>
            <w:r w:rsidR="00730D27" w:rsidRPr="003D41B1">
              <w:rPr>
                <w:rFonts w:ascii="Times New Roman" w:hAnsi="Times New Roman"/>
                <w:b/>
                <w:sz w:val="24"/>
                <w:szCs w:val="24"/>
              </w:rPr>
              <w:t>,0</w:t>
            </w:r>
          </w:p>
        </w:tc>
      </w:tr>
      <w:tr w:rsidR="00730D27" w:rsidRPr="00C74565" w:rsidTr="005C4333">
        <w:tc>
          <w:tcPr>
            <w:tcW w:w="4537" w:type="dxa"/>
          </w:tcPr>
          <w:p w:rsidR="00730D27" w:rsidRPr="00801FE8" w:rsidRDefault="00730D27" w:rsidP="008231ED">
            <w:pPr>
              <w:jc w:val="both"/>
              <w:rPr>
                <w:rFonts w:ascii="Times New Roman" w:hAnsi="Times New Roman"/>
                <w:color w:val="000000"/>
                <w:sz w:val="24"/>
                <w:szCs w:val="24"/>
              </w:rPr>
            </w:pPr>
            <w:r w:rsidRPr="00801FE8">
              <w:rPr>
                <w:rFonts w:ascii="Times New Roman" w:hAnsi="Times New Roman"/>
                <w:color w:val="000000"/>
                <w:sz w:val="24"/>
                <w:szCs w:val="24"/>
              </w:rPr>
              <w:t>Резервный фонд</w:t>
            </w:r>
            <w:r w:rsidR="00823503">
              <w:rPr>
                <w:rFonts w:ascii="Times New Roman" w:hAnsi="Times New Roman"/>
                <w:b/>
                <w:bCs/>
                <w:color w:val="000000"/>
                <w:sz w:val="24"/>
                <w:szCs w:val="24"/>
              </w:rPr>
              <w:t xml:space="preserve"> </w:t>
            </w:r>
            <w:r w:rsidR="00823503" w:rsidRPr="00B654E1">
              <w:rPr>
                <w:rFonts w:ascii="Times New Roman" w:hAnsi="Times New Roman"/>
                <w:bCs/>
                <w:color w:val="000000"/>
                <w:sz w:val="24"/>
                <w:szCs w:val="24"/>
              </w:rPr>
              <w:t>аппарата Совета депутатов</w:t>
            </w:r>
            <w:r w:rsidR="00823503" w:rsidRPr="00823503">
              <w:rPr>
                <w:rFonts w:ascii="Times New Roman" w:hAnsi="Times New Roman"/>
                <w:bCs/>
                <w:i/>
                <w:color w:val="000000"/>
                <w:sz w:val="24"/>
                <w:szCs w:val="24"/>
              </w:rPr>
              <w:t xml:space="preserve"> </w:t>
            </w:r>
            <w:r w:rsidR="00823503" w:rsidRPr="00823503">
              <w:rPr>
                <w:rFonts w:ascii="Times New Roman" w:hAnsi="Times New Roman"/>
                <w:bCs/>
                <w:color w:val="000000"/>
                <w:sz w:val="24"/>
                <w:szCs w:val="24"/>
              </w:rPr>
              <w:t xml:space="preserve">муниципального округа </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DD641D">
            <w:pPr>
              <w:jc w:val="both"/>
              <w:rPr>
                <w:rFonts w:ascii="Times New Roman" w:hAnsi="Times New Roman"/>
                <w:color w:val="000000"/>
                <w:sz w:val="24"/>
                <w:szCs w:val="24"/>
              </w:rPr>
            </w:pPr>
            <w:r w:rsidRPr="00801FE8">
              <w:rPr>
                <w:rFonts w:ascii="Times New Roman" w:hAnsi="Times New Roman"/>
                <w:color w:val="000000"/>
                <w:sz w:val="24"/>
                <w:szCs w:val="24"/>
              </w:rPr>
              <w:t>Резервные средства</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11</w:t>
            </w:r>
          </w:p>
        </w:tc>
        <w:tc>
          <w:tcPr>
            <w:tcW w:w="1684"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 А 01</w:t>
            </w:r>
            <w:r w:rsidR="003257C6">
              <w:rPr>
                <w:rFonts w:ascii="Times New Roman" w:hAnsi="Times New Roman"/>
                <w:sz w:val="24"/>
                <w:szCs w:val="24"/>
              </w:rPr>
              <w:t> </w:t>
            </w:r>
            <w:r>
              <w:rPr>
                <w:rFonts w:ascii="Times New Roman" w:hAnsi="Times New Roman"/>
                <w:sz w:val="24"/>
                <w:szCs w:val="24"/>
              </w:rPr>
              <w:t>00000</w:t>
            </w:r>
          </w:p>
        </w:tc>
        <w:tc>
          <w:tcPr>
            <w:tcW w:w="670" w:type="dxa"/>
            <w:vAlign w:val="center"/>
          </w:tcPr>
          <w:p w:rsidR="00730D27"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870</w:t>
            </w:r>
          </w:p>
        </w:tc>
        <w:tc>
          <w:tcPr>
            <w:tcW w:w="1609" w:type="dxa"/>
            <w:vAlign w:val="center"/>
          </w:tcPr>
          <w:p w:rsidR="00730D27" w:rsidRDefault="008231ED" w:rsidP="00DC4D0B">
            <w:pPr>
              <w:jc w:val="center"/>
            </w:pPr>
            <w:r>
              <w:rPr>
                <w:rFonts w:ascii="Times New Roman" w:hAnsi="Times New Roman"/>
                <w:sz w:val="24"/>
                <w:szCs w:val="24"/>
              </w:rPr>
              <w:t>32</w:t>
            </w:r>
            <w:r w:rsidRPr="00C14ED0">
              <w:rPr>
                <w:rFonts w:ascii="Times New Roman" w:hAnsi="Times New Roman"/>
                <w:sz w:val="24"/>
                <w:szCs w:val="24"/>
              </w:rPr>
              <w:t>,0</w:t>
            </w:r>
          </w:p>
        </w:tc>
      </w:tr>
      <w:tr w:rsidR="00730D27" w:rsidRPr="00C74565" w:rsidTr="005C4333">
        <w:tc>
          <w:tcPr>
            <w:tcW w:w="4537" w:type="dxa"/>
          </w:tcPr>
          <w:p w:rsidR="00730D27" w:rsidRPr="00801FE8" w:rsidRDefault="00730D27"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lastRenderedPageBreak/>
              <w:t>Другие общегосударственные вопросы</w:t>
            </w:r>
          </w:p>
        </w:tc>
        <w:tc>
          <w:tcPr>
            <w:tcW w:w="573" w:type="dxa"/>
            <w:vAlign w:val="center"/>
          </w:tcPr>
          <w:p w:rsidR="00730D27" w:rsidRPr="000A2352" w:rsidRDefault="00730D27"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01</w:t>
            </w:r>
          </w:p>
        </w:tc>
        <w:tc>
          <w:tcPr>
            <w:tcW w:w="567" w:type="dxa"/>
            <w:vAlign w:val="center"/>
          </w:tcPr>
          <w:p w:rsidR="00730D27" w:rsidRPr="000A2352" w:rsidRDefault="00823503" w:rsidP="00823503">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13</w:t>
            </w:r>
          </w:p>
        </w:tc>
        <w:tc>
          <w:tcPr>
            <w:tcW w:w="1684"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Pr="003D41B1" w:rsidRDefault="008231ED" w:rsidP="00DC4D0B">
            <w:pPr>
              <w:jc w:val="center"/>
              <w:rPr>
                <w:b/>
              </w:rPr>
            </w:pPr>
            <w:r w:rsidRPr="003D41B1">
              <w:rPr>
                <w:rFonts w:ascii="Times New Roman" w:hAnsi="Times New Roman"/>
                <w:b/>
                <w:sz w:val="24"/>
                <w:szCs w:val="24"/>
              </w:rPr>
              <w:t>129,3</w:t>
            </w:r>
          </w:p>
        </w:tc>
      </w:tr>
      <w:tr w:rsidR="00730D27" w:rsidRPr="00C74565" w:rsidTr="005C4333">
        <w:tc>
          <w:tcPr>
            <w:tcW w:w="4537" w:type="dxa"/>
          </w:tcPr>
          <w:p w:rsidR="00730D27" w:rsidRPr="00801FE8" w:rsidRDefault="00730D27"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членских взносов на осуществление деятельности Совета муниципальных образований города Москвы</w:t>
            </w:r>
          </w:p>
        </w:tc>
        <w:tc>
          <w:tcPr>
            <w:tcW w:w="573" w:type="dxa"/>
            <w:vAlign w:val="center"/>
          </w:tcPr>
          <w:p w:rsidR="00730D27" w:rsidRPr="00C74565" w:rsidRDefault="00730D27"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730D27"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730D27" w:rsidRPr="00C74565" w:rsidRDefault="00730D27" w:rsidP="00C74565">
            <w:pPr>
              <w:autoSpaceDE w:val="0"/>
              <w:autoSpaceDN w:val="0"/>
              <w:adjustRightInd w:val="0"/>
              <w:jc w:val="center"/>
              <w:rPr>
                <w:rFonts w:ascii="Times New Roman" w:hAnsi="Times New Roman"/>
                <w:sz w:val="24"/>
                <w:szCs w:val="24"/>
              </w:rPr>
            </w:pPr>
          </w:p>
        </w:tc>
        <w:tc>
          <w:tcPr>
            <w:tcW w:w="1609" w:type="dxa"/>
            <w:vAlign w:val="center"/>
          </w:tcPr>
          <w:p w:rsidR="00730D27" w:rsidRDefault="008231ED" w:rsidP="00DC4D0B">
            <w:pPr>
              <w:jc w:val="center"/>
            </w:pPr>
            <w:r>
              <w:rPr>
                <w:rFonts w:ascii="Times New Roman" w:hAnsi="Times New Roman"/>
                <w:sz w:val="24"/>
                <w:szCs w:val="24"/>
              </w:rPr>
              <w:t>129,3</w:t>
            </w:r>
          </w:p>
        </w:tc>
      </w:tr>
      <w:tr w:rsidR="00823503" w:rsidRPr="00C74565" w:rsidTr="005C4333">
        <w:tc>
          <w:tcPr>
            <w:tcW w:w="4537" w:type="dxa"/>
            <w:vAlign w:val="bottom"/>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823503" w:rsidRDefault="008231ED" w:rsidP="00DC4D0B">
            <w:pPr>
              <w:jc w:val="center"/>
            </w:pPr>
            <w:r>
              <w:rPr>
                <w:rFonts w:ascii="Times New Roman" w:hAnsi="Times New Roman"/>
                <w:sz w:val="24"/>
                <w:szCs w:val="24"/>
              </w:rPr>
              <w:t>129,3</w:t>
            </w:r>
          </w:p>
        </w:tc>
      </w:tr>
      <w:tr w:rsidR="00823503" w:rsidRPr="00C74565" w:rsidTr="005C4333">
        <w:tc>
          <w:tcPr>
            <w:tcW w:w="4537" w:type="dxa"/>
          </w:tcPr>
          <w:p w:rsidR="00823503" w:rsidRPr="00801FE8" w:rsidRDefault="00823503"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567"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13</w:t>
            </w:r>
          </w:p>
        </w:tc>
        <w:tc>
          <w:tcPr>
            <w:tcW w:w="1684" w:type="dxa"/>
            <w:vAlign w:val="center"/>
          </w:tcPr>
          <w:p w:rsidR="00823503" w:rsidRPr="00C74565" w:rsidRDefault="00823503" w:rsidP="00823503">
            <w:pPr>
              <w:autoSpaceDE w:val="0"/>
              <w:autoSpaceDN w:val="0"/>
              <w:adjustRightInd w:val="0"/>
              <w:jc w:val="center"/>
              <w:rPr>
                <w:rFonts w:ascii="Times New Roman" w:hAnsi="Times New Roman"/>
                <w:sz w:val="24"/>
                <w:szCs w:val="24"/>
              </w:rPr>
            </w:pPr>
            <w:r>
              <w:rPr>
                <w:rFonts w:ascii="Times New Roman" w:hAnsi="Times New Roman"/>
                <w:sz w:val="24"/>
                <w:szCs w:val="24"/>
              </w:rPr>
              <w:t>31 Б 01</w:t>
            </w:r>
            <w:r w:rsidR="003257C6">
              <w:rPr>
                <w:rFonts w:ascii="Times New Roman" w:hAnsi="Times New Roman"/>
                <w:sz w:val="24"/>
                <w:szCs w:val="24"/>
              </w:rPr>
              <w:t> </w:t>
            </w:r>
            <w:r>
              <w:rPr>
                <w:rFonts w:ascii="Times New Roman" w:hAnsi="Times New Roman"/>
                <w:sz w:val="24"/>
                <w:szCs w:val="24"/>
              </w:rPr>
              <w:t>00400</w:t>
            </w: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823503" w:rsidRDefault="008231ED" w:rsidP="00DC4D0B">
            <w:pPr>
              <w:jc w:val="center"/>
            </w:pPr>
            <w:r>
              <w:rPr>
                <w:rFonts w:ascii="Times New Roman" w:hAnsi="Times New Roman"/>
                <w:sz w:val="24"/>
                <w:szCs w:val="24"/>
              </w:rPr>
              <w:t>129,3</w:t>
            </w:r>
          </w:p>
        </w:tc>
      </w:tr>
      <w:tr w:rsidR="005C4333" w:rsidRPr="00C74565" w:rsidTr="005C4333">
        <w:tc>
          <w:tcPr>
            <w:tcW w:w="4537" w:type="dxa"/>
          </w:tcPr>
          <w:p w:rsidR="005C4333" w:rsidRPr="008231ED" w:rsidRDefault="00E5076F" w:rsidP="00F351A2">
            <w:pPr>
              <w:jc w:val="both"/>
              <w:rPr>
                <w:rFonts w:ascii="Times New Roman" w:hAnsi="Times New Roman"/>
                <w:b/>
                <w:bCs/>
                <w:color w:val="FF0000"/>
                <w:sz w:val="24"/>
                <w:szCs w:val="24"/>
              </w:rPr>
            </w:pPr>
            <w:r>
              <w:rPr>
                <w:rFonts w:ascii="Times New Roman" w:hAnsi="Times New Roman"/>
                <w:b/>
                <w:bCs/>
                <w:sz w:val="24"/>
                <w:szCs w:val="24"/>
              </w:rPr>
              <w:t>Национальная безопасность и правоохранительная деятельность</w:t>
            </w:r>
          </w:p>
        </w:tc>
        <w:tc>
          <w:tcPr>
            <w:tcW w:w="573" w:type="dxa"/>
            <w:vAlign w:val="center"/>
          </w:tcPr>
          <w:p w:rsidR="005C4333" w:rsidRPr="008231ED" w:rsidRDefault="005C4333" w:rsidP="00F351A2">
            <w:pPr>
              <w:jc w:val="center"/>
              <w:rPr>
                <w:rFonts w:ascii="Times New Roman" w:hAnsi="Times New Roman"/>
                <w:b/>
                <w:bCs/>
                <w:color w:val="FF0000"/>
                <w:sz w:val="24"/>
                <w:szCs w:val="24"/>
              </w:rPr>
            </w:pPr>
            <w:r w:rsidRPr="00C00F15">
              <w:rPr>
                <w:rFonts w:ascii="Times New Roman" w:hAnsi="Times New Roman"/>
                <w:b/>
                <w:bCs/>
                <w:sz w:val="24"/>
                <w:szCs w:val="24"/>
              </w:rPr>
              <w:t>03</w:t>
            </w:r>
          </w:p>
        </w:tc>
        <w:tc>
          <w:tcPr>
            <w:tcW w:w="567" w:type="dxa"/>
            <w:vAlign w:val="center"/>
          </w:tcPr>
          <w:p w:rsidR="005C4333" w:rsidRPr="008231ED" w:rsidRDefault="005C4333" w:rsidP="00F351A2">
            <w:pPr>
              <w:jc w:val="center"/>
              <w:rPr>
                <w:rFonts w:ascii="Times New Roman" w:hAnsi="Times New Roman"/>
                <w:b/>
                <w:bCs/>
                <w:color w:val="FF0000"/>
                <w:sz w:val="24"/>
                <w:szCs w:val="24"/>
              </w:rPr>
            </w:pPr>
          </w:p>
        </w:tc>
        <w:tc>
          <w:tcPr>
            <w:tcW w:w="1684" w:type="dxa"/>
            <w:vAlign w:val="center"/>
          </w:tcPr>
          <w:p w:rsidR="005C4333" w:rsidRPr="008231ED" w:rsidRDefault="005C4333" w:rsidP="00F351A2">
            <w:pPr>
              <w:jc w:val="center"/>
              <w:rPr>
                <w:rFonts w:ascii="Times New Roman" w:hAnsi="Times New Roman"/>
                <w:b/>
                <w:bCs/>
                <w:color w:val="FF0000"/>
                <w:sz w:val="24"/>
                <w:szCs w:val="24"/>
              </w:rPr>
            </w:pPr>
          </w:p>
        </w:tc>
        <w:tc>
          <w:tcPr>
            <w:tcW w:w="670" w:type="dxa"/>
            <w:vAlign w:val="center"/>
          </w:tcPr>
          <w:p w:rsidR="005C4333" w:rsidRPr="008231ED" w:rsidRDefault="005C4333" w:rsidP="00F351A2">
            <w:pPr>
              <w:jc w:val="center"/>
              <w:rPr>
                <w:rFonts w:ascii="Times New Roman" w:hAnsi="Times New Roman"/>
                <w:b/>
                <w:bCs/>
                <w:color w:val="FF0000"/>
                <w:sz w:val="24"/>
                <w:szCs w:val="24"/>
              </w:rPr>
            </w:pPr>
          </w:p>
        </w:tc>
        <w:tc>
          <w:tcPr>
            <w:tcW w:w="1609" w:type="dxa"/>
            <w:vAlign w:val="center"/>
          </w:tcPr>
          <w:p w:rsidR="005C4333" w:rsidRPr="003D41B1" w:rsidRDefault="00C00F15" w:rsidP="00F351A2">
            <w:pPr>
              <w:jc w:val="center"/>
              <w:rPr>
                <w:b/>
                <w:color w:val="FF0000"/>
              </w:rPr>
            </w:pPr>
            <w:r w:rsidRPr="003D41B1">
              <w:rPr>
                <w:rFonts w:ascii="Times New Roman" w:hAnsi="Times New Roman"/>
                <w:b/>
                <w:sz w:val="24"/>
                <w:szCs w:val="24"/>
              </w:rPr>
              <w:t>4</w:t>
            </w:r>
            <w:r w:rsidR="005C4333" w:rsidRPr="003D41B1">
              <w:rPr>
                <w:rFonts w:ascii="Times New Roman" w:hAnsi="Times New Roman"/>
                <w:b/>
                <w:sz w:val="24"/>
                <w:szCs w:val="24"/>
              </w:rPr>
              <w:t>0,0</w:t>
            </w:r>
          </w:p>
        </w:tc>
      </w:tr>
      <w:tr w:rsidR="005C4333" w:rsidRPr="00C74565" w:rsidTr="005C4333">
        <w:tc>
          <w:tcPr>
            <w:tcW w:w="4537" w:type="dxa"/>
          </w:tcPr>
          <w:p w:rsidR="005C4333" w:rsidRPr="00C279A1" w:rsidRDefault="00C00F15" w:rsidP="00F351A2">
            <w:pPr>
              <w:rPr>
                <w:rFonts w:ascii="Times New Roman" w:hAnsi="Times New Roman"/>
                <w:sz w:val="24"/>
                <w:szCs w:val="24"/>
              </w:rPr>
            </w:pPr>
            <w:r w:rsidRPr="00C00F15">
              <w:rPr>
                <w:rFonts w:ascii="Times New Roman" w:hAnsi="Times New Roman"/>
                <w:sz w:val="24"/>
                <w:szCs w:val="24"/>
              </w:rPr>
              <w:t xml:space="preserve">Защита населения и территории от чрезвычайных ситуаций природного и техногенного характера, гражданская оборона </w:t>
            </w:r>
            <w:r w:rsidR="005C4333" w:rsidRPr="00C279A1">
              <w:rPr>
                <w:rFonts w:ascii="Times New Roman" w:hAnsi="Times New Roman"/>
                <w:sz w:val="24"/>
                <w:szCs w:val="24"/>
              </w:rPr>
              <w:t>безопасности и правоохранительной деятельности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tcPr>
          <w:p w:rsidR="005C4333" w:rsidRPr="00C279A1" w:rsidRDefault="00C00F15" w:rsidP="00CB4374">
            <w:pPr>
              <w:autoSpaceDE w:val="0"/>
              <w:autoSpaceDN w:val="0"/>
              <w:adjustRightInd w:val="0"/>
              <w:jc w:val="both"/>
              <w:rPr>
                <w:rFonts w:ascii="Times New Roman" w:hAnsi="Times New Roman"/>
                <w:sz w:val="24"/>
                <w:szCs w:val="24"/>
              </w:rPr>
            </w:pPr>
            <w:r w:rsidRPr="00C00F15">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Закупка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00225976">
              <w:rPr>
                <w:rFonts w:ascii="Times New Roman" w:hAnsi="Times New Roman"/>
                <w:sz w:val="24"/>
                <w:szCs w:val="24"/>
              </w:rPr>
              <w:t>01</w:t>
            </w:r>
            <w:r w:rsidRPr="00C279A1">
              <w:rPr>
                <w:rFonts w:ascii="Times New Roman" w:hAnsi="Times New Roman"/>
                <w:sz w:val="24"/>
                <w:szCs w:val="24"/>
              </w:rPr>
              <w:t>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200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5C4333" w:rsidRPr="00C74565" w:rsidTr="005C4333">
        <w:tc>
          <w:tcPr>
            <w:tcW w:w="4537" w:type="dxa"/>
            <w:vAlign w:val="bottom"/>
          </w:tcPr>
          <w:p w:rsidR="005C4333" w:rsidRPr="00C279A1" w:rsidRDefault="005C4333" w:rsidP="00F351A2">
            <w:pPr>
              <w:rPr>
                <w:rFonts w:ascii="Times New Roman" w:hAnsi="Times New Roman"/>
                <w:color w:val="000000"/>
                <w:sz w:val="24"/>
                <w:szCs w:val="24"/>
              </w:rPr>
            </w:pPr>
            <w:r w:rsidRPr="00C279A1">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03</w:t>
            </w:r>
          </w:p>
        </w:tc>
        <w:tc>
          <w:tcPr>
            <w:tcW w:w="567" w:type="dxa"/>
            <w:vAlign w:val="center"/>
          </w:tcPr>
          <w:p w:rsidR="005C4333" w:rsidRPr="00C279A1" w:rsidRDefault="00C00F15" w:rsidP="00F351A2">
            <w:pPr>
              <w:jc w:val="center"/>
              <w:rPr>
                <w:rFonts w:ascii="Times New Roman" w:hAnsi="Times New Roman"/>
                <w:sz w:val="24"/>
                <w:szCs w:val="24"/>
              </w:rPr>
            </w:pPr>
            <w:r>
              <w:rPr>
                <w:rFonts w:ascii="Times New Roman" w:hAnsi="Times New Roman"/>
                <w:sz w:val="24"/>
                <w:szCs w:val="24"/>
              </w:rPr>
              <w:t>09</w:t>
            </w:r>
          </w:p>
        </w:tc>
        <w:tc>
          <w:tcPr>
            <w:tcW w:w="1684" w:type="dxa"/>
            <w:vAlign w:val="center"/>
          </w:tcPr>
          <w:p w:rsidR="005C4333" w:rsidRPr="00C279A1" w:rsidRDefault="005C4333" w:rsidP="00225976">
            <w:pPr>
              <w:jc w:val="center"/>
              <w:rPr>
                <w:rFonts w:ascii="Times New Roman" w:hAnsi="Times New Roman"/>
                <w:sz w:val="24"/>
                <w:szCs w:val="24"/>
              </w:rPr>
            </w:pPr>
            <w:r w:rsidRPr="00C279A1">
              <w:rPr>
                <w:rFonts w:ascii="Times New Roman" w:hAnsi="Times New Roman"/>
                <w:sz w:val="24"/>
                <w:szCs w:val="24"/>
              </w:rPr>
              <w:t>35</w:t>
            </w:r>
            <w:r>
              <w:rPr>
                <w:rFonts w:ascii="Times New Roman" w:hAnsi="Times New Roman"/>
                <w:sz w:val="24"/>
                <w:szCs w:val="24"/>
              </w:rPr>
              <w:t> </w:t>
            </w:r>
            <w:r w:rsidRPr="00C279A1">
              <w:rPr>
                <w:rFonts w:ascii="Times New Roman" w:hAnsi="Times New Roman"/>
                <w:sz w:val="24"/>
                <w:szCs w:val="24"/>
              </w:rPr>
              <w:t>Е</w:t>
            </w:r>
            <w:r>
              <w:rPr>
                <w:rFonts w:ascii="Times New Roman" w:hAnsi="Times New Roman"/>
                <w:sz w:val="24"/>
                <w:szCs w:val="24"/>
              </w:rPr>
              <w:t> </w:t>
            </w:r>
            <w:r w:rsidR="005A043D">
              <w:rPr>
                <w:rFonts w:ascii="Times New Roman" w:hAnsi="Times New Roman"/>
                <w:sz w:val="24"/>
                <w:szCs w:val="24"/>
              </w:rPr>
              <w:t>01</w:t>
            </w:r>
            <w:r>
              <w:rPr>
                <w:rFonts w:ascii="Times New Roman" w:hAnsi="Times New Roman"/>
                <w:sz w:val="24"/>
                <w:szCs w:val="24"/>
              </w:rPr>
              <w:t> </w:t>
            </w:r>
            <w:r w:rsidRPr="00C279A1">
              <w:rPr>
                <w:rFonts w:ascii="Times New Roman" w:hAnsi="Times New Roman"/>
                <w:sz w:val="24"/>
                <w:szCs w:val="24"/>
              </w:rPr>
              <w:t>014</w:t>
            </w:r>
            <w:r w:rsidR="00225976">
              <w:rPr>
                <w:rFonts w:ascii="Times New Roman" w:hAnsi="Times New Roman"/>
                <w:sz w:val="24"/>
                <w:szCs w:val="24"/>
              </w:rPr>
              <w:t>0</w:t>
            </w:r>
            <w:r w:rsidRPr="00C279A1">
              <w:rPr>
                <w:rFonts w:ascii="Times New Roman" w:hAnsi="Times New Roman"/>
                <w:sz w:val="24"/>
                <w:szCs w:val="24"/>
              </w:rPr>
              <w:t>0</w:t>
            </w:r>
          </w:p>
        </w:tc>
        <w:tc>
          <w:tcPr>
            <w:tcW w:w="670" w:type="dxa"/>
            <w:vAlign w:val="center"/>
          </w:tcPr>
          <w:p w:rsidR="005C4333" w:rsidRPr="00C279A1" w:rsidRDefault="005C4333" w:rsidP="00F351A2">
            <w:pPr>
              <w:jc w:val="center"/>
              <w:rPr>
                <w:rFonts w:ascii="Times New Roman" w:hAnsi="Times New Roman"/>
                <w:sz w:val="24"/>
                <w:szCs w:val="24"/>
              </w:rPr>
            </w:pPr>
            <w:r w:rsidRPr="00C279A1">
              <w:rPr>
                <w:rFonts w:ascii="Times New Roman" w:hAnsi="Times New Roman"/>
                <w:sz w:val="24"/>
                <w:szCs w:val="24"/>
              </w:rPr>
              <w:t>240</w:t>
            </w:r>
          </w:p>
        </w:tc>
        <w:tc>
          <w:tcPr>
            <w:tcW w:w="1609" w:type="dxa"/>
            <w:vAlign w:val="center"/>
          </w:tcPr>
          <w:p w:rsidR="005C4333" w:rsidRDefault="00C00F15" w:rsidP="00F351A2">
            <w:pPr>
              <w:jc w:val="center"/>
            </w:pPr>
            <w:r>
              <w:rPr>
                <w:rFonts w:ascii="Times New Roman" w:hAnsi="Times New Roman"/>
                <w:sz w:val="24"/>
                <w:szCs w:val="24"/>
              </w:rPr>
              <w:t>4</w:t>
            </w:r>
            <w:r w:rsidR="005C4333" w:rsidRPr="00C14ED0">
              <w:rPr>
                <w:rFonts w:ascii="Times New Roman" w:hAnsi="Times New Roman"/>
                <w:sz w:val="24"/>
                <w:szCs w:val="24"/>
              </w:rPr>
              <w:t>0,0</w:t>
            </w:r>
          </w:p>
        </w:tc>
      </w:tr>
      <w:tr w:rsidR="00823503" w:rsidRPr="00C74565" w:rsidTr="005C4333">
        <w:tc>
          <w:tcPr>
            <w:tcW w:w="4537" w:type="dxa"/>
          </w:tcPr>
          <w:p w:rsidR="00823503" w:rsidRPr="00801FE8" w:rsidRDefault="00B654E1" w:rsidP="00823503">
            <w:pPr>
              <w:jc w:val="both"/>
              <w:rPr>
                <w:rFonts w:ascii="Times New Roman" w:hAnsi="Times New Roman"/>
                <w:b/>
                <w:bCs/>
                <w:color w:val="000000"/>
                <w:sz w:val="24"/>
                <w:szCs w:val="24"/>
              </w:rPr>
            </w:pPr>
            <w:r>
              <w:rPr>
                <w:rFonts w:ascii="Times New Roman" w:hAnsi="Times New Roman"/>
                <w:b/>
                <w:bCs/>
                <w:color w:val="000000"/>
                <w:sz w:val="24"/>
                <w:szCs w:val="24"/>
              </w:rPr>
              <w:t>Культура, кинематография</w:t>
            </w:r>
          </w:p>
        </w:tc>
        <w:tc>
          <w:tcPr>
            <w:tcW w:w="573"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08</w:t>
            </w:r>
          </w:p>
        </w:tc>
        <w:tc>
          <w:tcPr>
            <w:tcW w:w="567" w:type="dxa"/>
            <w:vAlign w:val="center"/>
          </w:tcPr>
          <w:p w:rsidR="00823503" w:rsidRPr="000A2352" w:rsidRDefault="00823503"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Pr="003D41B1" w:rsidRDefault="00C00F15" w:rsidP="00C00F15">
            <w:pPr>
              <w:jc w:val="center"/>
              <w:rPr>
                <w:b/>
              </w:rPr>
            </w:pPr>
            <w:r w:rsidRPr="003D41B1">
              <w:rPr>
                <w:rFonts w:ascii="Times New Roman" w:hAnsi="Times New Roman"/>
                <w:b/>
                <w:sz w:val="24"/>
                <w:szCs w:val="24"/>
              </w:rPr>
              <w:t>3 282</w:t>
            </w:r>
            <w:r w:rsidR="00823503" w:rsidRPr="003D41B1">
              <w:rPr>
                <w:rFonts w:ascii="Times New Roman" w:hAnsi="Times New Roman"/>
                <w:b/>
                <w:sz w:val="24"/>
                <w:szCs w:val="24"/>
              </w:rPr>
              <w:t>,</w:t>
            </w:r>
            <w:r w:rsidRPr="003D41B1">
              <w:rPr>
                <w:rFonts w:ascii="Times New Roman" w:hAnsi="Times New Roman"/>
                <w:b/>
                <w:sz w:val="24"/>
                <w:szCs w:val="24"/>
              </w:rPr>
              <w:t>2</w:t>
            </w:r>
          </w:p>
        </w:tc>
      </w:tr>
      <w:tr w:rsidR="00823503" w:rsidRPr="00C74565" w:rsidTr="005C4333">
        <w:tc>
          <w:tcPr>
            <w:tcW w:w="4537" w:type="dxa"/>
          </w:tcPr>
          <w:p w:rsidR="00823503" w:rsidRPr="00801FE8" w:rsidRDefault="00823503"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культуры, кинематографии</w:t>
            </w:r>
          </w:p>
        </w:tc>
        <w:tc>
          <w:tcPr>
            <w:tcW w:w="573" w:type="dxa"/>
            <w:vAlign w:val="center"/>
          </w:tcPr>
          <w:p w:rsidR="00823503" w:rsidRPr="00C74565" w:rsidRDefault="0082350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823503"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670" w:type="dxa"/>
            <w:vAlign w:val="center"/>
          </w:tcPr>
          <w:p w:rsidR="00823503" w:rsidRPr="00C74565" w:rsidRDefault="00823503" w:rsidP="00C74565">
            <w:pPr>
              <w:autoSpaceDE w:val="0"/>
              <w:autoSpaceDN w:val="0"/>
              <w:adjustRightInd w:val="0"/>
              <w:jc w:val="center"/>
              <w:rPr>
                <w:rFonts w:ascii="Times New Roman" w:hAnsi="Times New Roman"/>
                <w:sz w:val="24"/>
                <w:szCs w:val="24"/>
              </w:rPr>
            </w:pPr>
          </w:p>
        </w:tc>
        <w:tc>
          <w:tcPr>
            <w:tcW w:w="1609" w:type="dxa"/>
            <w:vAlign w:val="center"/>
          </w:tcPr>
          <w:p w:rsidR="00823503"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Праздничные и социально значимые мероприятия для населения</w:t>
            </w:r>
          </w:p>
        </w:tc>
        <w:tc>
          <w:tcPr>
            <w:tcW w:w="573"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442A4A" w:rsidRPr="00C74565" w:rsidRDefault="00442A4A"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442A4A" w:rsidRPr="00C74565" w:rsidRDefault="00442A4A" w:rsidP="00442A4A">
            <w:pPr>
              <w:autoSpaceDE w:val="0"/>
              <w:autoSpaceDN w:val="0"/>
              <w:adjustRightInd w:val="0"/>
              <w:jc w:val="center"/>
              <w:rPr>
                <w:rFonts w:ascii="Times New Roman" w:hAnsi="Times New Roman"/>
                <w:sz w:val="24"/>
                <w:szCs w:val="24"/>
              </w:rPr>
            </w:pPr>
            <w:r>
              <w:rPr>
                <w:rFonts w:ascii="Times New Roman" w:hAnsi="Times New Roman"/>
                <w:sz w:val="24"/>
                <w:szCs w:val="24"/>
              </w:rPr>
              <w:t>35 Е 01</w:t>
            </w:r>
            <w:r w:rsidR="003257C6">
              <w:rPr>
                <w:rFonts w:ascii="Times New Roman" w:hAnsi="Times New Roman"/>
                <w:sz w:val="24"/>
                <w:szCs w:val="24"/>
              </w:rPr>
              <w:t> </w:t>
            </w:r>
            <w:r>
              <w:rPr>
                <w:rFonts w:ascii="Times New Roman" w:hAnsi="Times New Roman"/>
                <w:sz w:val="24"/>
                <w:szCs w:val="24"/>
              </w:rPr>
              <w:t>00500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08</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076055">
              <w:rPr>
                <w:rFonts w:ascii="Times New Roman" w:hAnsi="Times New Roman"/>
                <w:sz w:val="24"/>
                <w:szCs w:val="24"/>
              </w:rPr>
              <w:t>35 Е 01</w:t>
            </w:r>
            <w:r w:rsidR="003257C6">
              <w:rPr>
                <w:rFonts w:ascii="Times New Roman" w:hAnsi="Times New Roman"/>
                <w:sz w:val="24"/>
                <w:szCs w:val="24"/>
              </w:rPr>
              <w:t> </w:t>
            </w:r>
            <w:r w:rsidRPr="00076055">
              <w:rPr>
                <w:rFonts w:ascii="Times New Roman" w:hAnsi="Times New Roman"/>
                <w:sz w:val="24"/>
                <w:szCs w:val="24"/>
              </w:rPr>
              <w:t>00500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C00F15" w:rsidP="00DC4D0B">
            <w:pPr>
              <w:jc w:val="center"/>
            </w:pPr>
            <w:r>
              <w:rPr>
                <w:rFonts w:ascii="Times New Roman" w:hAnsi="Times New Roman"/>
                <w:sz w:val="24"/>
                <w:szCs w:val="24"/>
              </w:rPr>
              <w:t>3 282</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B654E1" w:rsidP="00823503">
            <w:pPr>
              <w:jc w:val="both"/>
              <w:rPr>
                <w:rFonts w:ascii="Times New Roman" w:hAnsi="Times New Roman"/>
                <w:color w:val="000000"/>
                <w:sz w:val="24"/>
                <w:szCs w:val="24"/>
              </w:rPr>
            </w:pPr>
            <w:r>
              <w:rPr>
                <w:rFonts w:ascii="Times New Roman" w:hAnsi="Times New Roman"/>
                <w:b/>
                <w:bCs/>
                <w:color w:val="000000"/>
                <w:sz w:val="24"/>
                <w:szCs w:val="24"/>
              </w:rPr>
              <w:t>Социальная политика</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DC4D0B">
            <w:pPr>
              <w:jc w:val="center"/>
              <w:rPr>
                <w:b/>
              </w:rPr>
            </w:pPr>
            <w:r w:rsidRPr="003D41B1">
              <w:rPr>
                <w:rFonts w:ascii="Times New Roman" w:hAnsi="Times New Roman"/>
                <w:b/>
                <w:sz w:val="24"/>
                <w:szCs w:val="24"/>
              </w:rPr>
              <w:t>1 209,9</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Пенсионное обеспечение</w:t>
            </w:r>
          </w:p>
        </w:tc>
        <w:tc>
          <w:tcPr>
            <w:tcW w:w="573"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10</w:t>
            </w:r>
          </w:p>
        </w:tc>
        <w:tc>
          <w:tcPr>
            <w:tcW w:w="567" w:type="dxa"/>
            <w:vAlign w:val="center"/>
          </w:tcPr>
          <w:p w:rsidR="00442A4A"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01</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661,2</w:t>
            </w:r>
          </w:p>
        </w:tc>
      </w:tr>
      <w:tr w:rsidR="00442A4A" w:rsidRPr="00C74565" w:rsidTr="005C4333">
        <w:tc>
          <w:tcPr>
            <w:tcW w:w="4537" w:type="dxa"/>
          </w:tcPr>
          <w:p w:rsidR="00442A4A" w:rsidRPr="00801FE8" w:rsidRDefault="00442A4A" w:rsidP="00823503">
            <w:pPr>
              <w:jc w:val="both"/>
              <w:rPr>
                <w:rFonts w:ascii="Times New Roman" w:hAnsi="Times New Roman"/>
                <w:color w:val="000000"/>
                <w:sz w:val="24"/>
                <w:szCs w:val="24"/>
              </w:rPr>
            </w:pPr>
            <w:r w:rsidRPr="00801FE8">
              <w:rPr>
                <w:rFonts w:ascii="Times New Roman" w:hAnsi="Times New Roman"/>
                <w:color w:val="000000"/>
                <w:sz w:val="24"/>
                <w:szCs w:val="24"/>
              </w:rPr>
              <w:t>Доплаты к пенсиям муниципальным служащим города Москвы</w:t>
            </w:r>
          </w:p>
        </w:tc>
        <w:tc>
          <w:tcPr>
            <w:tcW w:w="573"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vAlign w:val="center"/>
          </w:tcPr>
          <w:p w:rsidR="00442A4A"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35 П 01</w:t>
            </w:r>
            <w:r w:rsidR="003257C6">
              <w:rPr>
                <w:rFonts w:ascii="Times New Roman" w:hAnsi="Times New Roman"/>
                <w:sz w:val="24"/>
                <w:szCs w:val="24"/>
              </w:rPr>
              <w:t> </w:t>
            </w:r>
            <w:r>
              <w:rPr>
                <w:rFonts w:ascii="Times New Roman" w:hAnsi="Times New Roman"/>
                <w:sz w:val="24"/>
                <w:szCs w:val="24"/>
              </w:rPr>
              <w:t>01500</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Default="00C00F15" w:rsidP="00C00F15">
            <w:pPr>
              <w:jc w:val="center"/>
            </w:pPr>
            <w:r>
              <w:rPr>
                <w:rFonts w:ascii="Times New Roman" w:hAnsi="Times New Roman"/>
                <w:sz w:val="24"/>
                <w:szCs w:val="24"/>
              </w:rPr>
              <w:t>661</w:t>
            </w:r>
            <w:r w:rsidR="00442A4A"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500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межбюджетные трансферты</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01</w:t>
            </w:r>
          </w:p>
        </w:tc>
        <w:tc>
          <w:tcPr>
            <w:tcW w:w="1684" w:type="dxa"/>
          </w:tcPr>
          <w:p w:rsidR="00DF4310" w:rsidRDefault="00DF4310">
            <w:r w:rsidRPr="00623929">
              <w:rPr>
                <w:rFonts w:ascii="Times New Roman" w:hAnsi="Times New Roman"/>
                <w:sz w:val="24"/>
                <w:szCs w:val="24"/>
              </w:rPr>
              <w:t>35 П 01</w:t>
            </w:r>
            <w:r w:rsidR="003257C6">
              <w:rPr>
                <w:rFonts w:ascii="Times New Roman" w:hAnsi="Times New Roman"/>
                <w:sz w:val="24"/>
                <w:szCs w:val="24"/>
              </w:rPr>
              <w:t> </w:t>
            </w:r>
            <w:r w:rsidRPr="00623929">
              <w:rPr>
                <w:rFonts w:ascii="Times New Roman" w:hAnsi="Times New Roman"/>
                <w:sz w:val="24"/>
                <w:szCs w:val="24"/>
              </w:rPr>
              <w:t>01500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540</w:t>
            </w:r>
          </w:p>
        </w:tc>
        <w:tc>
          <w:tcPr>
            <w:tcW w:w="1609" w:type="dxa"/>
            <w:vAlign w:val="center"/>
          </w:tcPr>
          <w:p w:rsidR="00DF4310" w:rsidRDefault="00C00F15" w:rsidP="00DC4D0B">
            <w:pPr>
              <w:jc w:val="center"/>
            </w:pPr>
            <w:r>
              <w:rPr>
                <w:rFonts w:ascii="Times New Roman" w:hAnsi="Times New Roman"/>
                <w:sz w:val="24"/>
                <w:szCs w:val="24"/>
              </w:rPr>
              <w:t>661</w:t>
            </w:r>
            <w:r w:rsidRPr="00C14ED0">
              <w:rPr>
                <w:rFonts w:ascii="Times New Roman" w:hAnsi="Times New Roman"/>
                <w:sz w:val="24"/>
                <w:szCs w:val="24"/>
              </w:rPr>
              <w:t>,</w:t>
            </w:r>
            <w:r>
              <w:rPr>
                <w:rFonts w:ascii="Times New Roman" w:hAnsi="Times New Roman"/>
                <w:sz w:val="24"/>
                <w:szCs w:val="24"/>
              </w:rPr>
              <w:t>2</w:t>
            </w:r>
          </w:p>
        </w:tc>
      </w:tr>
      <w:tr w:rsidR="00442A4A" w:rsidRPr="00C74565" w:rsidTr="005C4333">
        <w:tc>
          <w:tcPr>
            <w:tcW w:w="4537" w:type="dxa"/>
          </w:tcPr>
          <w:p w:rsidR="00442A4A" w:rsidRPr="00801FE8" w:rsidRDefault="00442A4A"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Другие вопросы в области социальной политики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10</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06</w:t>
            </w:r>
          </w:p>
        </w:tc>
        <w:tc>
          <w:tcPr>
            <w:tcW w:w="1684" w:type="dxa"/>
            <w:vAlign w:val="center"/>
          </w:tcPr>
          <w:p w:rsidR="00442A4A" w:rsidRPr="00C74565" w:rsidRDefault="003257C6" w:rsidP="00C74565">
            <w:pPr>
              <w:autoSpaceDE w:val="0"/>
              <w:autoSpaceDN w:val="0"/>
              <w:adjustRightInd w:val="0"/>
              <w:jc w:val="center"/>
              <w:rPr>
                <w:rFonts w:ascii="Times New Roman" w:hAnsi="Times New Roman"/>
                <w:sz w:val="24"/>
                <w:szCs w:val="24"/>
              </w:rPr>
            </w:pPr>
            <w:r>
              <w:rPr>
                <w:rFonts w:ascii="Times New Roman" w:hAnsi="Times New Roman"/>
                <w:sz w:val="24"/>
                <w:szCs w:val="24"/>
              </w:rPr>
              <w:t> </w:t>
            </w: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C00F15" w:rsidP="00C00F15">
            <w:pPr>
              <w:jc w:val="center"/>
              <w:rPr>
                <w:b/>
              </w:rPr>
            </w:pPr>
            <w:r w:rsidRPr="003D41B1">
              <w:rPr>
                <w:rFonts w:ascii="Times New Roman" w:hAnsi="Times New Roman"/>
                <w:b/>
                <w:sz w:val="24"/>
                <w:szCs w:val="24"/>
              </w:rPr>
              <w:t>548,7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гарантии муниципальным служащим, вышедшим на пенсию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Социальное обеспечение и иные выплаты населению</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DF4310" w:rsidRDefault="000311A3" w:rsidP="00DC4D0B">
            <w:pPr>
              <w:jc w:val="center"/>
            </w:pPr>
            <w:r>
              <w:rPr>
                <w:rFonts w:ascii="Times New Roman" w:hAnsi="Times New Roman"/>
                <w:sz w:val="24"/>
                <w:szCs w:val="24"/>
              </w:rPr>
              <w:t>281,6</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Социальные выплаты гражданам, кроме публичных нормативных социальных выплат</w:t>
            </w:r>
          </w:p>
        </w:tc>
        <w:tc>
          <w:tcPr>
            <w:tcW w:w="573"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Default="000311A3">
            <w:pPr>
              <w:rPr>
                <w:rFonts w:ascii="Times New Roman" w:hAnsi="Times New Roman"/>
                <w:sz w:val="24"/>
                <w:szCs w:val="24"/>
              </w:rPr>
            </w:pPr>
          </w:p>
          <w:p w:rsidR="00DF4310" w:rsidRDefault="00DF4310">
            <w:r w:rsidRPr="00DA4FB1">
              <w:rPr>
                <w:rFonts w:ascii="Times New Roman" w:hAnsi="Times New Roman"/>
                <w:sz w:val="24"/>
                <w:szCs w:val="24"/>
              </w:rPr>
              <w:t>35 П 01</w:t>
            </w:r>
            <w:r w:rsidR="003257C6">
              <w:rPr>
                <w:rFonts w:ascii="Times New Roman" w:hAnsi="Times New Roman"/>
                <w:sz w:val="24"/>
                <w:szCs w:val="24"/>
              </w:rPr>
              <w:t> </w:t>
            </w:r>
            <w:r w:rsidRPr="00DA4FB1">
              <w:rPr>
                <w:rFonts w:ascii="Times New Roman" w:hAnsi="Times New Roman"/>
                <w:sz w:val="24"/>
                <w:szCs w:val="24"/>
              </w:rPr>
              <w:t>01</w:t>
            </w:r>
            <w:r>
              <w:rPr>
                <w:rFonts w:ascii="Times New Roman" w:hAnsi="Times New Roman"/>
                <w:sz w:val="24"/>
                <w:szCs w:val="24"/>
              </w:rPr>
              <w:t>8</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DF4310" w:rsidRDefault="000311A3" w:rsidP="00DC4D0B">
            <w:pPr>
              <w:jc w:val="center"/>
            </w:pPr>
            <w:r>
              <w:rPr>
                <w:rFonts w:ascii="Times New Roman" w:hAnsi="Times New Roman"/>
                <w:sz w:val="24"/>
                <w:szCs w:val="24"/>
              </w:rPr>
              <w:t>281,6</w:t>
            </w:r>
          </w:p>
        </w:tc>
      </w:tr>
      <w:tr w:rsidR="000311A3" w:rsidRPr="00C74565" w:rsidTr="00CD5509">
        <w:tc>
          <w:tcPr>
            <w:tcW w:w="4537"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Прочие расходы в сфере здравоохранения</w:t>
            </w:r>
          </w:p>
        </w:tc>
        <w:tc>
          <w:tcPr>
            <w:tcW w:w="573" w:type="dxa"/>
          </w:tcPr>
          <w:p w:rsidR="000311A3" w:rsidRPr="000311A3" w:rsidRDefault="000311A3" w:rsidP="00CD5509">
            <w:pPr>
              <w:rPr>
                <w:rFonts w:ascii="Times New Roman" w:hAnsi="Times New Roman"/>
                <w:b/>
                <w:sz w:val="24"/>
                <w:szCs w:val="24"/>
              </w:rPr>
            </w:pPr>
            <w:r>
              <w:rPr>
                <w:rFonts w:ascii="Times New Roman" w:hAnsi="Times New Roman"/>
                <w:b/>
                <w:sz w:val="24"/>
                <w:szCs w:val="24"/>
              </w:rPr>
              <w:t>10</w:t>
            </w:r>
          </w:p>
        </w:tc>
        <w:tc>
          <w:tcPr>
            <w:tcW w:w="567" w:type="dxa"/>
          </w:tcPr>
          <w:p w:rsidR="000311A3" w:rsidRPr="000311A3" w:rsidRDefault="000311A3" w:rsidP="000311A3">
            <w:pPr>
              <w:rPr>
                <w:rFonts w:ascii="Times New Roman" w:hAnsi="Times New Roman"/>
                <w:b/>
                <w:sz w:val="24"/>
                <w:szCs w:val="24"/>
              </w:rPr>
            </w:pPr>
            <w:r w:rsidRPr="000311A3">
              <w:rPr>
                <w:rFonts w:ascii="Times New Roman" w:hAnsi="Times New Roman"/>
                <w:b/>
                <w:sz w:val="24"/>
                <w:szCs w:val="24"/>
              </w:rPr>
              <w:t>0</w:t>
            </w:r>
            <w:r>
              <w:rPr>
                <w:rFonts w:ascii="Times New Roman" w:hAnsi="Times New Roman"/>
                <w:b/>
                <w:sz w:val="24"/>
                <w:szCs w:val="24"/>
              </w:rPr>
              <w:t>6</w:t>
            </w:r>
          </w:p>
        </w:tc>
        <w:tc>
          <w:tcPr>
            <w:tcW w:w="1684" w:type="dxa"/>
          </w:tcPr>
          <w:p w:rsidR="000311A3" w:rsidRPr="000311A3" w:rsidRDefault="000311A3" w:rsidP="00CD5509">
            <w:pPr>
              <w:rPr>
                <w:rFonts w:ascii="Times New Roman" w:hAnsi="Times New Roman"/>
                <w:b/>
                <w:sz w:val="24"/>
                <w:szCs w:val="24"/>
              </w:rPr>
            </w:pPr>
            <w:r w:rsidRPr="000311A3">
              <w:rPr>
                <w:rFonts w:ascii="Times New Roman" w:hAnsi="Times New Roman"/>
                <w:b/>
                <w:sz w:val="24"/>
                <w:szCs w:val="24"/>
              </w:rPr>
              <w:t>35 Г 01 01100</w:t>
            </w:r>
          </w:p>
        </w:tc>
        <w:tc>
          <w:tcPr>
            <w:tcW w:w="670" w:type="dxa"/>
          </w:tcPr>
          <w:p w:rsidR="000311A3" w:rsidRPr="000311A3" w:rsidRDefault="000311A3" w:rsidP="00CD5509">
            <w:pPr>
              <w:rPr>
                <w:rFonts w:ascii="Times New Roman" w:hAnsi="Times New Roman"/>
                <w:b/>
                <w:sz w:val="24"/>
                <w:szCs w:val="24"/>
              </w:rPr>
            </w:pPr>
          </w:p>
        </w:tc>
        <w:tc>
          <w:tcPr>
            <w:tcW w:w="1609" w:type="dxa"/>
          </w:tcPr>
          <w:p w:rsidR="000311A3" w:rsidRPr="000311A3" w:rsidRDefault="000311A3" w:rsidP="000311A3">
            <w:pPr>
              <w:jc w:val="center"/>
              <w:rPr>
                <w:rFonts w:ascii="Times New Roman" w:hAnsi="Times New Roman"/>
                <w:b/>
                <w:sz w:val="24"/>
                <w:szCs w:val="24"/>
              </w:rPr>
            </w:pPr>
            <w:r>
              <w:rPr>
                <w:rFonts w:ascii="Times New Roman" w:hAnsi="Times New Roman"/>
                <w:b/>
                <w:sz w:val="24"/>
                <w:szCs w:val="24"/>
              </w:rPr>
              <w:t>267,1</w:t>
            </w:r>
          </w:p>
        </w:tc>
      </w:tr>
      <w:tr w:rsidR="000311A3" w:rsidRPr="00C74565" w:rsidTr="005C4333">
        <w:tc>
          <w:tcPr>
            <w:tcW w:w="4537" w:type="dxa"/>
          </w:tcPr>
          <w:p w:rsidR="000311A3" w:rsidRPr="00801FE8" w:rsidRDefault="000311A3" w:rsidP="00823503">
            <w:pPr>
              <w:jc w:val="both"/>
              <w:rPr>
                <w:rFonts w:ascii="Times New Roman" w:hAnsi="Times New Roman"/>
                <w:color w:val="000000"/>
                <w:sz w:val="24"/>
                <w:szCs w:val="24"/>
              </w:rPr>
            </w:pPr>
            <w:r w:rsidRPr="00801FE8">
              <w:rPr>
                <w:rFonts w:ascii="Times New Roman" w:hAnsi="Times New Roman"/>
                <w:color w:val="000000"/>
                <w:sz w:val="24"/>
                <w:szCs w:val="24"/>
              </w:rPr>
              <w:t xml:space="preserve">Социальное обеспечение и иные выплаты </w:t>
            </w:r>
            <w:r w:rsidRPr="00801FE8">
              <w:rPr>
                <w:rFonts w:ascii="Times New Roman" w:hAnsi="Times New Roman"/>
                <w:color w:val="000000"/>
                <w:sz w:val="24"/>
                <w:szCs w:val="24"/>
              </w:rPr>
              <w:lastRenderedPageBreak/>
              <w:t>населению</w:t>
            </w:r>
          </w:p>
        </w:tc>
        <w:tc>
          <w:tcPr>
            <w:tcW w:w="573"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lastRenderedPageBreak/>
              <w:t>10</w:t>
            </w:r>
          </w:p>
        </w:tc>
        <w:tc>
          <w:tcPr>
            <w:tcW w:w="567"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300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0311A3" w:rsidRPr="00C74565" w:rsidTr="005C4333">
        <w:tc>
          <w:tcPr>
            <w:tcW w:w="4537" w:type="dxa"/>
          </w:tcPr>
          <w:p w:rsidR="000311A3" w:rsidRPr="00801FE8" w:rsidRDefault="003D41B1" w:rsidP="00823503">
            <w:pPr>
              <w:jc w:val="both"/>
              <w:rPr>
                <w:rFonts w:ascii="Times New Roman" w:hAnsi="Times New Roman"/>
                <w:color w:val="000000"/>
                <w:sz w:val="24"/>
                <w:szCs w:val="24"/>
              </w:rPr>
            </w:pPr>
            <w:r w:rsidRPr="00801FE8">
              <w:rPr>
                <w:rFonts w:ascii="Times New Roman" w:hAnsi="Times New Roman"/>
                <w:color w:val="000000"/>
                <w:sz w:val="24"/>
                <w:szCs w:val="24"/>
              </w:rPr>
              <w:lastRenderedPageBreak/>
              <w:t>Социальные выплаты гражданам, кроме публичных нормативных социальных выплат</w:t>
            </w:r>
          </w:p>
        </w:tc>
        <w:tc>
          <w:tcPr>
            <w:tcW w:w="573"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10</w:t>
            </w:r>
          </w:p>
        </w:tc>
        <w:tc>
          <w:tcPr>
            <w:tcW w:w="567" w:type="dxa"/>
            <w:vAlign w:val="center"/>
          </w:tcPr>
          <w:p w:rsidR="000311A3" w:rsidRDefault="003D41B1" w:rsidP="00C74565">
            <w:pPr>
              <w:autoSpaceDE w:val="0"/>
              <w:autoSpaceDN w:val="0"/>
              <w:adjustRightInd w:val="0"/>
              <w:jc w:val="center"/>
              <w:rPr>
                <w:rFonts w:ascii="Times New Roman" w:hAnsi="Times New Roman"/>
                <w:sz w:val="24"/>
                <w:szCs w:val="24"/>
              </w:rPr>
            </w:pPr>
            <w:r>
              <w:rPr>
                <w:rFonts w:ascii="Times New Roman" w:hAnsi="Times New Roman"/>
                <w:sz w:val="24"/>
                <w:szCs w:val="24"/>
              </w:rPr>
              <w:t>06</w:t>
            </w:r>
          </w:p>
        </w:tc>
        <w:tc>
          <w:tcPr>
            <w:tcW w:w="1684" w:type="dxa"/>
          </w:tcPr>
          <w:p w:rsidR="003D41B1" w:rsidRDefault="003D41B1">
            <w:pPr>
              <w:rPr>
                <w:rFonts w:ascii="Times New Roman" w:hAnsi="Times New Roman"/>
                <w:sz w:val="24"/>
                <w:szCs w:val="24"/>
              </w:rPr>
            </w:pPr>
          </w:p>
          <w:p w:rsidR="000311A3" w:rsidRPr="000311A3" w:rsidRDefault="000311A3">
            <w:pPr>
              <w:rPr>
                <w:rFonts w:ascii="Times New Roman" w:hAnsi="Times New Roman"/>
                <w:sz w:val="24"/>
                <w:szCs w:val="24"/>
              </w:rPr>
            </w:pPr>
            <w:r w:rsidRPr="000311A3">
              <w:rPr>
                <w:rFonts w:ascii="Times New Roman" w:hAnsi="Times New Roman"/>
                <w:sz w:val="24"/>
                <w:szCs w:val="24"/>
              </w:rPr>
              <w:t>35 Г 01 01100</w:t>
            </w:r>
          </w:p>
        </w:tc>
        <w:tc>
          <w:tcPr>
            <w:tcW w:w="670" w:type="dxa"/>
            <w:vAlign w:val="center"/>
          </w:tcPr>
          <w:p w:rsidR="000311A3" w:rsidRDefault="000311A3" w:rsidP="00C74565">
            <w:pPr>
              <w:autoSpaceDE w:val="0"/>
              <w:autoSpaceDN w:val="0"/>
              <w:adjustRightInd w:val="0"/>
              <w:jc w:val="center"/>
              <w:rPr>
                <w:rFonts w:ascii="Times New Roman" w:hAnsi="Times New Roman"/>
                <w:sz w:val="24"/>
                <w:szCs w:val="24"/>
              </w:rPr>
            </w:pPr>
            <w:r>
              <w:rPr>
                <w:rFonts w:ascii="Times New Roman" w:hAnsi="Times New Roman"/>
                <w:sz w:val="24"/>
                <w:szCs w:val="24"/>
              </w:rPr>
              <w:t>320</w:t>
            </w:r>
          </w:p>
        </w:tc>
        <w:tc>
          <w:tcPr>
            <w:tcW w:w="1609" w:type="dxa"/>
            <w:vAlign w:val="center"/>
          </w:tcPr>
          <w:p w:rsidR="000311A3" w:rsidRDefault="000311A3" w:rsidP="00DC4D0B">
            <w:pPr>
              <w:jc w:val="center"/>
              <w:rPr>
                <w:rFonts w:ascii="Times New Roman" w:hAnsi="Times New Roman"/>
                <w:sz w:val="24"/>
                <w:szCs w:val="24"/>
              </w:rPr>
            </w:pPr>
            <w:r>
              <w:rPr>
                <w:rFonts w:ascii="Times New Roman" w:hAnsi="Times New Roman"/>
                <w:sz w:val="24"/>
                <w:szCs w:val="24"/>
              </w:rPr>
              <w:t>267,1</w:t>
            </w:r>
          </w:p>
        </w:tc>
      </w:tr>
      <w:tr w:rsidR="00442A4A" w:rsidRPr="00C74565" w:rsidTr="005C4333">
        <w:tc>
          <w:tcPr>
            <w:tcW w:w="4537" w:type="dxa"/>
          </w:tcPr>
          <w:p w:rsidR="00442A4A" w:rsidRPr="00801FE8" w:rsidRDefault="00B654E1" w:rsidP="00DF4310">
            <w:pPr>
              <w:jc w:val="both"/>
              <w:rPr>
                <w:rFonts w:ascii="Times New Roman" w:hAnsi="Times New Roman"/>
                <w:b/>
                <w:bCs/>
                <w:color w:val="000000"/>
                <w:sz w:val="24"/>
                <w:szCs w:val="24"/>
              </w:rPr>
            </w:pPr>
            <w:r>
              <w:rPr>
                <w:rFonts w:ascii="Times New Roman" w:hAnsi="Times New Roman"/>
                <w:b/>
                <w:bCs/>
                <w:color w:val="000000"/>
                <w:sz w:val="24"/>
                <w:szCs w:val="24"/>
              </w:rPr>
              <w:t>Средства массовой информации</w:t>
            </w:r>
          </w:p>
        </w:tc>
        <w:tc>
          <w:tcPr>
            <w:tcW w:w="573"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12</w:t>
            </w:r>
          </w:p>
        </w:tc>
        <w:tc>
          <w:tcPr>
            <w:tcW w:w="567" w:type="dxa"/>
            <w:vAlign w:val="center"/>
          </w:tcPr>
          <w:p w:rsidR="00442A4A"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00</w:t>
            </w:r>
          </w:p>
        </w:tc>
        <w:tc>
          <w:tcPr>
            <w:tcW w:w="1684"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670" w:type="dxa"/>
            <w:vAlign w:val="center"/>
          </w:tcPr>
          <w:p w:rsidR="00442A4A" w:rsidRPr="00C74565" w:rsidRDefault="00442A4A" w:rsidP="00C74565">
            <w:pPr>
              <w:autoSpaceDE w:val="0"/>
              <w:autoSpaceDN w:val="0"/>
              <w:adjustRightInd w:val="0"/>
              <w:jc w:val="center"/>
              <w:rPr>
                <w:rFonts w:ascii="Times New Roman" w:hAnsi="Times New Roman"/>
                <w:sz w:val="24"/>
                <w:szCs w:val="24"/>
              </w:rPr>
            </w:pPr>
          </w:p>
        </w:tc>
        <w:tc>
          <w:tcPr>
            <w:tcW w:w="1609" w:type="dxa"/>
            <w:vAlign w:val="center"/>
          </w:tcPr>
          <w:p w:rsidR="00442A4A" w:rsidRPr="003D41B1" w:rsidRDefault="003D41B1" w:rsidP="00DC4D0B">
            <w:pPr>
              <w:jc w:val="center"/>
              <w:rPr>
                <w:b/>
              </w:rPr>
            </w:pPr>
            <w:r w:rsidRPr="003D41B1">
              <w:rPr>
                <w:rFonts w:ascii="Times New Roman" w:hAnsi="Times New Roman"/>
                <w:b/>
                <w:sz w:val="24"/>
                <w:szCs w:val="24"/>
              </w:rPr>
              <w:t>755,7</w:t>
            </w:r>
          </w:p>
        </w:tc>
      </w:tr>
      <w:tr w:rsidR="00DF4310" w:rsidRPr="00C74565" w:rsidTr="005C4333">
        <w:tc>
          <w:tcPr>
            <w:tcW w:w="4537" w:type="dxa"/>
          </w:tcPr>
          <w:p w:rsidR="00DF4310" w:rsidRPr="00801FE8" w:rsidRDefault="00DF4310" w:rsidP="00823503">
            <w:pPr>
              <w:jc w:val="both"/>
              <w:rPr>
                <w:rFonts w:ascii="Times New Roman" w:hAnsi="Times New Roman"/>
                <w:b/>
                <w:bCs/>
                <w:color w:val="000000"/>
                <w:sz w:val="24"/>
                <w:szCs w:val="24"/>
              </w:rPr>
            </w:pPr>
            <w:r w:rsidRPr="00801FE8">
              <w:rPr>
                <w:rFonts w:ascii="Times New Roman" w:hAnsi="Times New Roman"/>
                <w:b/>
                <w:bCs/>
                <w:color w:val="000000"/>
                <w:sz w:val="24"/>
                <w:szCs w:val="24"/>
              </w:rPr>
              <w:t>Периодическая печать и издательства</w:t>
            </w:r>
          </w:p>
        </w:tc>
        <w:tc>
          <w:tcPr>
            <w:tcW w:w="573" w:type="dxa"/>
            <w:vAlign w:val="center"/>
          </w:tcPr>
          <w:p w:rsidR="00DF4310" w:rsidRPr="00B654E1" w:rsidRDefault="00DF4310" w:rsidP="00DF4310">
            <w:pPr>
              <w:jc w:val="center"/>
              <w:rPr>
                <w:b/>
              </w:rPr>
            </w:pPr>
            <w:r w:rsidRPr="00B654E1">
              <w:rPr>
                <w:rFonts w:ascii="Times New Roman" w:hAnsi="Times New Roman"/>
                <w:b/>
                <w:sz w:val="24"/>
                <w:szCs w:val="24"/>
              </w:rPr>
              <w:t>12</w:t>
            </w:r>
          </w:p>
        </w:tc>
        <w:tc>
          <w:tcPr>
            <w:tcW w:w="567"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r w:rsidRPr="00B654E1">
              <w:rPr>
                <w:rFonts w:ascii="Times New Roman" w:hAnsi="Times New Roman"/>
                <w:b/>
                <w:sz w:val="24"/>
                <w:szCs w:val="24"/>
              </w:rPr>
              <w:t>02</w:t>
            </w:r>
          </w:p>
        </w:tc>
        <w:tc>
          <w:tcPr>
            <w:tcW w:w="1684"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670" w:type="dxa"/>
            <w:vAlign w:val="center"/>
          </w:tcPr>
          <w:p w:rsidR="00DF4310" w:rsidRPr="00B654E1" w:rsidRDefault="00DF4310" w:rsidP="00C74565">
            <w:pPr>
              <w:autoSpaceDE w:val="0"/>
              <w:autoSpaceDN w:val="0"/>
              <w:adjustRightInd w:val="0"/>
              <w:jc w:val="center"/>
              <w:rPr>
                <w:rFonts w:ascii="Times New Roman" w:hAnsi="Times New Roman"/>
                <w:b/>
                <w:sz w:val="24"/>
                <w:szCs w:val="24"/>
              </w:rPr>
            </w:pPr>
          </w:p>
        </w:tc>
        <w:tc>
          <w:tcPr>
            <w:tcW w:w="1609" w:type="dxa"/>
            <w:vAlign w:val="center"/>
          </w:tcPr>
          <w:p w:rsidR="00DF4310" w:rsidRPr="00B654E1" w:rsidRDefault="003D41B1" w:rsidP="00DC4D0B">
            <w:pPr>
              <w:jc w:val="center"/>
              <w:rPr>
                <w:b/>
              </w:rPr>
            </w:pPr>
            <w:r w:rsidRPr="00B654E1">
              <w:rPr>
                <w:rFonts w:ascii="Times New Roman" w:hAnsi="Times New Roman"/>
                <w:b/>
                <w:sz w:val="24"/>
                <w:szCs w:val="24"/>
              </w:rPr>
              <w:t>240,0</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Pr>
                <w:rFonts w:ascii="Times New Roman" w:hAnsi="Times New Roman"/>
                <w:color w:val="000000"/>
                <w:sz w:val="24"/>
                <w:szCs w:val="24"/>
              </w:rPr>
              <w:t xml:space="preserve">муниципального </w:t>
            </w:r>
            <w:r w:rsidRPr="00801FE8">
              <w:rPr>
                <w:rFonts w:ascii="Times New Roman" w:hAnsi="Times New Roman"/>
                <w:color w:val="000000"/>
                <w:sz w:val="24"/>
                <w:szCs w:val="24"/>
              </w:rPr>
              <w:t>округа</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Pr="00C74565" w:rsidRDefault="00DF4310" w:rsidP="00DF4310">
            <w:pPr>
              <w:autoSpaceDE w:val="0"/>
              <w:autoSpaceDN w:val="0"/>
              <w:adjustRightInd w:val="0"/>
              <w:jc w:val="center"/>
              <w:rPr>
                <w:rFonts w:ascii="Times New Roman" w:hAnsi="Times New Roman"/>
                <w:sz w:val="24"/>
                <w:szCs w:val="24"/>
              </w:rPr>
            </w:pPr>
            <w:r w:rsidRPr="00DA4FB1">
              <w:rPr>
                <w:rFonts w:ascii="Times New Roman" w:hAnsi="Times New Roman"/>
                <w:sz w:val="24"/>
                <w:szCs w:val="24"/>
              </w:rPr>
              <w:t>35 </w:t>
            </w:r>
            <w:r>
              <w:rPr>
                <w:rFonts w:ascii="Times New Roman" w:hAnsi="Times New Roman"/>
                <w:sz w:val="24"/>
                <w:szCs w:val="24"/>
              </w:rPr>
              <w:t>Е</w:t>
            </w:r>
            <w:r w:rsidRPr="00DA4FB1">
              <w:rPr>
                <w:rFonts w:ascii="Times New Roman" w:hAnsi="Times New Roman"/>
                <w:sz w:val="24"/>
                <w:szCs w:val="24"/>
              </w:rPr>
              <w:t> 01</w:t>
            </w:r>
            <w:r w:rsidR="003257C6">
              <w:rPr>
                <w:rFonts w:ascii="Times New Roman" w:hAnsi="Times New Roman"/>
                <w:sz w:val="24"/>
                <w:szCs w:val="24"/>
              </w:rPr>
              <w:t> </w:t>
            </w:r>
            <w:r w:rsidRPr="00DA4FB1">
              <w:rPr>
                <w:rFonts w:ascii="Times New Roman" w:hAnsi="Times New Roman"/>
                <w:sz w:val="24"/>
                <w:szCs w:val="24"/>
              </w:rPr>
              <w:t>0</w:t>
            </w:r>
            <w:r>
              <w:rPr>
                <w:rFonts w:ascii="Times New Roman" w:hAnsi="Times New Roman"/>
                <w:sz w:val="24"/>
                <w:szCs w:val="24"/>
              </w:rPr>
              <w:t>03</w:t>
            </w:r>
            <w:r w:rsidRPr="00DA4FB1">
              <w:rPr>
                <w:rFonts w:ascii="Times New Roman" w:hAnsi="Times New Roman"/>
                <w:sz w:val="24"/>
                <w:szCs w:val="24"/>
              </w:rPr>
              <w:t>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Pr>
                <w:rFonts w:ascii="Times New Roman" w:hAnsi="Times New Roman"/>
                <w:sz w:val="24"/>
                <w:szCs w:val="24"/>
              </w:rPr>
              <w:t>240,0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2641C7">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DF4310">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Pr>
                <w:rFonts w:ascii="Times New Roman" w:hAnsi="Times New Roman"/>
                <w:sz w:val="24"/>
                <w:szCs w:val="24"/>
              </w:rPr>
              <w:t>20</w:t>
            </w:r>
            <w:r w:rsidR="00DF4310" w:rsidRPr="00C14ED0">
              <w:rPr>
                <w:rFonts w:ascii="Times New Roman" w:hAnsi="Times New Roman"/>
                <w:sz w:val="24"/>
                <w:szCs w:val="24"/>
              </w:rPr>
              <w:t>0,0</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Иные бюджетные ассигнования</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800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vAlign w:val="bottom"/>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Уплата налогов, сборов и иных платежей</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02</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850</w:t>
            </w:r>
          </w:p>
        </w:tc>
        <w:tc>
          <w:tcPr>
            <w:tcW w:w="1609" w:type="dxa"/>
            <w:vAlign w:val="center"/>
          </w:tcPr>
          <w:p w:rsidR="00DF4310" w:rsidRDefault="003D41B1" w:rsidP="00DC4D0B">
            <w:pPr>
              <w:jc w:val="center"/>
            </w:pPr>
            <w:r>
              <w:rPr>
                <w:rFonts w:ascii="Times New Roman" w:hAnsi="Times New Roman"/>
                <w:sz w:val="24"/>
                <w:szCs w:val="24"/>
              </w:rPr>
              <w:t>4</w:t>
            </w:r>
            <w:r w:rsidR="00DF4310" w:rsidRPr="00C14ED0">
              <w:rPr>
                <w:rFonts w:ascii="Times New Roman" w:hAnsi="Times New Roman"/>
                <w:sz w:val="24"/>
                <w:szCs w:val="24"/>
              </w:rPr>
              <w:t>0,0</w:t>
            </w:r>
          </w:p>
        </w:tc>
      </w:tr>
      <w:tr w:rsidR="00DF4310" w:rsidRPr="00C74565" w:rsidTr="005C4333">
        <w:tc>
          <w:tcPr>
            <w:tcW w:w="4537" w:type="dxa"/>
          </w:tcPr>
          <w:p w:rsidR="00DF4310" w:rsidRPr="00DF4310" w:rsidRDefault="00DF4310" w:rsidP="00823503">
            <w:pPr>
              <w:jc w:val="both"/>
              <w:rPr>
                <w:rFonts w:ascii="Times New Roman" w:hAnsi="Times New Roman"/>
                <w:b/>
                <w:color w:val="000000"/>
                <w:sz w:val="24"/>
                <w:szCs w:val="24"/>
              </w:rPr>
            </w:pPr>
            <w:r w:rsidRPr="00DF4310">
              <w:rPr>
                <w:rFonts w:ascii="Times New Roman" w:hAnsi="Times New Roman"/>
                <w:b/>
                <w:color w:val="000000"/>
                <w:sz w:val="24"/>
                <w:szCs w:val="24"/>
              </w:rPr>
              <w:t>Другие вопросы в области средств массовой информации</w:t>
            </w:r>
          </w:p>
        </w:tc>
        <w:tc>
          <w:tcPr>
            <w:tcW w:w="573" w:type="dxa"/>
            <w:vAlign w:val="center"/>
          </w:tcPr>
          <w:p w:rsidR="00DF4310" w:rsidRPr="000A2352" w:rsidRDefault="00DF4310" w:rsidP="00DF4310">
            <w:pPr>
              <w:jc w:val="center"/>
              <w:rPr>
                <w:b/>
              </w:rPr>
            </w:pPr>
            <w:r w:rsidRPr="000A2352">
              <w:rPr>
                <w:rFonts w:ascii="Times New Roman" w:hAnsi="Times New Roman"/>
                <w:b/>
                <w:sz w:val="24"/>
                <w:szCs w:val="24"/>
              </w:rPr>
              <w:t>12</w:t>
            </w:r>
          </w:p>
        </w:tc>
        <w:tc>
          <w:tcPr>
            <w:tcW w:w="567" w:type="dxa"/>
            <w:vAlign w:val="center"/>
          </w:tcPr>
          <w:p w:rsidR="00DF4310" w:rsidRPr="000A2352" w:rsidRDefault="00DF4310" w:rsidP="00C74565">
            <w:pPr>
              <w:autoSpaceDE w:val="0"/>
              <w:autoSpaceDN w:val="0"/>
              <w:adjustRightInd w:val="0"/>
              <w:jc w:val="center"/>
              <w:rPr>
                <w:rFonts w:ascii="Times New Roman" w:hAnsi="Times New Roman"/>
                <w:b/>
                <w:sz w:val="24"/>
                <w:szCs w:val="24"/>
              </w:rPr>
            </w:pPr>
            <w:r w:rsidRPr="000A2352">
              <w:rPr>
                <w:rFonts w:ascii="Times New Roman" w:hAnsi="Times New Roman"/>
                <w:b/>
                <w:sz w:val="24"/>
                <w:szCs w:val="24"/>
              </w:rPr>
              <w:t>04</w:t>
            </w:r>
          </w:p>
        </w:tc>
        <w:tc>
          <w:tcPr>
            <w:tcW w:w="1684" w:type="dxa"/>
            <w:vAlign w:val="center"/>
          </w:tcPr>
          <w:p w:rsidR="00DF4310" w:rsidRDefault="00DF4310" w:rsidP="00DF4310">
            <w:pPr>
              <w:jc w:val="center"/>
            </w:pP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Pr="003D41B1" w:rsidRDefault="003D41B1" w:rsidP="003D41B1">
            <w:pPr>
              <w:jc w:val="center"/>
              <w:rPr>
                <w:b/>
              </w:rPr>
            </w:pPr>
            <w:r w:rsidRPr="003D41B1">
              <w:rPr>
                <w:rFonts w:ascii="Times New Roman" w:hAnsi="Times New Roman"/>
                <w:b/>
                <w:sz w:val="24"/>
                <w:szCs w:val="24"/>
              </w:rPr>
              <w:t>515</w:t>
            </w:r>
            <w:r w:rsidR="00DF4310" w:rsidRPr="003D41B1">
              <w:rPr>
                <w:rFonts w:ascii="Times New Roman" w:hAnsi="Times New Roman"/>
                <w:b/>
                <w:sz w:val="24"/>
                <w:szCs w:val="24"/>
              </w:rPr>
              <w:t>,</w:t>
            </w:r>
            <w:r w:rsidRPr="003D41B1">
              <w:rPr>
                <w:rFonts w:ascii="Times New Roman" w:hAnsi="Times New Roman"/>
                <w:b/>
                <w:sz w:val="24"/>
                <w:szCs w:val="24"/>
              </w:rPr>
              <w:t>7</w:t>
            </w:r>
          </w:p>
        </w:tc>
      </w:tr>
      <w:tr w:rsidR="00DF4310" w:rsidRPr="00C74565" w:rsidTr="005C4333">
        <w:tc>
          <w:tcPr>
            <w:tcW w:w="4537" w:type="dxa"/>
          </w:tcPr>
          <w:p w:rsidR="00DF4310" w:rsidRPr="00801FE8" w:rsidRDefault="00DF4310" w:rsidP="003D41B1">
            <w:pPr>
              <w:jc w:val="both"/>
              <w:rPr>
                <w:rFonts w:ascii="Times New Roman" w:hAnsi="Times New Roman"/>
                <w:color w:val="000000"/>
                <w:sz w:val="24"/>
                <w:szCs w:val="24"/>
              </w:rPr>
            </w:pPr>
            <w:r w:rsidRPr="00801FE8">
              <w:rPr>
                <w:rFonts w:ascii="Times New Roman" w:hAnsi="Times New Roman"/>
                <w:color w:val="000000"/>
                <w:sz w:val="24"/>
                <w:szCs w:val="24"/>
              </w:rPr>
              <w:t xml:space="preserve">Информирование жителей </w:t>
            </w:r>
            <w:r w:rsidR="005C0A75">
              <w:rPr>
                <w:rFonts w:ascii="Times New Roman" w:hAnsi="Times New Roman"/>
                <w:color w:val="000000"/>
                <w:sz w:val="24"/>
                <w:szCs w:val="24"/>
              </w:rPr>
              <w:t xml:space="preserve">муниципального </w:t>
            </w:r>
            <w:r w:rsidR="005C0A75" w:rsidRPr="00801FE8">
              <w:rPr>
                <w:rFonts w:ascii="Times New Roman" w:hAnsi="Times New Roman"/>
                <w:color w:val="000000"/>
                <w:sz w:val="24"/>
                <w:szCs w:val="24"/>
              </w:rPr>
              <w:t>округа</w:t>
            </w:r>
            <w:r w:rsidR="005C0A75">
              <w:rPr>
                <w:rFonts w:ascii="Times New Roman" w:hAnsi="Times New Roman"/>
                <w:color w:val="000000"/>
                <w:sz w:val="24"/>
                <w:szCs w:val="24"/>
              </w:rPr>
              <w:t xml:space="preserve"> </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823503">
            <w:pPr>
              <w:jc w:val="both"/>
              <w:rPr>
                <w:rFonts w:ascii="Times New Roman" w:hAnsi="Times New Roman"/>
                <w:color w:val="000000"/>
                <w:sz w:val="24"/>
                <w:szCs w:val="24"/>
              </w:rPr>
            </w:pPr>
            <w:r w:rsidRPr="00801FE8">
              <w:rPr>
                <w:rFonts w:ascii="Times New Roman" w:hAnsi="Times New Roman"/>
                <w:color w:val="000000"/>
                <w:sz w:val="24"/>
                <w:szCs w:val="24"/>
              </w:rPr>
              <w:t>Закупка товаров, работ и услуг для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200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4537" w:type="dxa"/>
          </w:tcPr>
          <w:p w:rsidR="00DF4310" w:rsidRPr="00801FE8" w:rsidRDefault="00DF4310" w:rsidP="00DD641D">
            <w:pPr>
              <w:jc w:val="both"/>
              <w:rPr>
                <w:rFonts w:ascii="Times New Roman" w:hAnsi="Times New Roman"/>
                <w:color w:val="000000"/>
                <w:sz w:val="24"/>
                <w:szCs w:val="24"/>
              </w:rPr>
            </w:pPr>
            <w:r w:rsidRPr="00801FE8">
              <w:rPr>
                <w:rFonts w:ascii="Times New Roman" w:hAnsi="Times New Roman"/>
                <w:color w:val="000000"/>
                <w:sz w:val="24"/>
                <w:szCs w:val="24"/>
              </w:rPr>
              <w:t>Иные закупки товаров, работ и услуг для обеспечения государственных (муниципальных) нужд</w:t>
            </w:r>
          </w:p>
        </w:tc>
        <w:tc>
          <w:tcPr>
            <w:tcW w:w="573" w:type="dxa"/>
            <w:vAlign w:val="center"/>
          </w:tcPr>
          <w:p w:rsidR="00DF4310" w:rsidRDefault="00DF4310" w:rsidP="00DF4310">
            <w:pPr>
              <w:jc w:val="center"/>
            </w:pPr>
            <w:r w:rsidRPr="00A949A4">
              <w:rPr>
                <w:rFonts w:ascii="Times New Roman" w:hAnsi="Times New Roman"/>
                <w:sz w:val="24"/>
                <w:szCs w:val="24"/>
              </w:rPr>
              <w:t>12</w:t>
            </w:r>
          </w:p>
        </w:tc>
        <w:tc>
          <w:tcPr>
            <w:tcW w:w="567"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04</w:t>
            </w:r>
          </w:p>
        </w:tc>
        <w:tc>
          <w:tcPr>
            <w:tcW w:w="1684" w:type="dxa"/>
            <w:vAlign w:val="center"/>
          </w:tcPr>
          <w:p w:rsidR="00DF4310" w:rsidRDefault="00DF4310" w:rsidP="00DF4310">
            <w:pPr>
              <w:jc w:val="center"/>
            </w:pPr>
            <w:r w:rsidRPr="007F69F7">
              <w:rPr>
                <w:rFonts w:ascii="Times New Roman" w:hAnsi="Times New Roman"/>
                <w:sz w:val="24"/>
                <w:szCs w:val="24"/>
              </w:rPr>
              <w:t>35 Е 01</w:t>
            </w:r>
            <w:r w:rsidR="003257C6">
              <w:rPr>
                <w:rFonts w:ascii="Times New Roman" w:hAnsi="Times New Roman"/>
                <w:sz w:val="24"/>
                <w:szCs w:val="24"/>
              </w:rPr>
              <w:t> </w:t>
            </w:r>
            <w:r w:rsidRPr="007F69F7">
              <w:rPr>
                <w:rFonts w:ascii="Times New Roman" w:hAnsi="Times New Roman"/>
                <w:sz w:val="24"/>
                <w:szCs w:val="24"/>
              </w:rPr>
              <w:t>00300</w:t>
            </w:r>
          </w:p>
        </w:tc>
        <w:tc>
          <w:tcPr>
            <w:tcW w:w="670" w:type="dxa"/>
            <w:vAlign w:val="center"/>
          </w:tcPr>
          <w:p w:rsidR="00DF4310" w:rsidRPr="00C74565" w:rsidRDefault="00DF4310" w:rsidP="00C74565">
            <w:pPr>
              <w:autoSpaceDE w:val="0"/>
              <w:autoSpaceDN w:val="0"/>
              <w:adjustRightInd w:val="0"/>
              <w:jc w:val="center"/>
              <w:rPr>
                <w:rFonts w:ascii="Times New Roman" w:hAnsi="Times New Roman"/>
                <w:sz w:val="24"/>
                <w:szCs w:val="24"/>
              </w:rPr>
            </w:pPr>
            <w:r>
              <w:rPr>
                <w:rFonts w:ascii="Times New Roman" w:hAnsi="Times New Roman"/>
                <w:sz w:val="24"/>
                <w:szCs w:val="24"/>
              </w:rPr>
              <w:t>240</w:t>
            </w:r>
          </w:p>
        </w:tc>
        <w:tc>
          <w:tcPr>
            <w:tcW w:w="1609" w:type="dxa"/>
            <w:vAlign w:val="center"/>
          </w:tcPr>
          <w:p w:rsidR="00DF4310" w:rsidRDefault="003D41B1" w:rsidP="00DC4D0B">
            <w:pPr>
              <w:jc w:val="center"/>
            </w:pPr>
            <w:r w:rsidRPr="003D41B1">
              <w:rPr>
                <w:rFonts w:ascii="Times New Roman" w:hAnsi="Times New Roman"/>
                <w:b/>
                <w:sz w:val="24"/>
                <w:szCs w:val="24"/>
              </w:rPr>
              <w:t>515,7</w:t>
            </w:r>
          </w:p>
        </w:tc>
      </w:tr>
      <w:tr w:rsidR="00DF4310" w:rsidRPr="00C74565" w:rsidTr="005C4333">
        <w:tc>
          <w:tcPr>
            <w:tcW w:w="8031" w:type="dxa"/>
            <w:gridSpan w:val="5"/>
            <w:vAlign w:val="center"/>
          </w:tcPr>
          <w:p w:rsidR="00DF4310" w:rsidRPr="00C74565" w:rsidRDefault="00DF4310" w:rsidP="00730D27">
            <w:pPr>
              <w:autoSpaceDE w:val="0"/>
              <w:autoSpaceDN w:val="0"/>
              <w:adjustRightInd w:val="0"/>
              <w:rPr>
                <w:rFonts w:ascii="Times New Roman" w:hAnsi="Times New Roman"/>
                <w:sz w:val="24"/>
                <w:szCs w:val="24"/>
              </w:rPr>
            </w:pPr>
            <w:r w:rsidRPr="00801FE8">
              <w:rPr>
                <w:rFonts w:ascii="Times New Roman" w:hAnsi="Times New Roman"/>
                <w:b/>
                <w:bCs/>
                <w:color w:val="000000"/>
                <w:sz w:val="24"/>
                <w:szCs w:val="24"/>
              </w:rPr>
              <w:t>ИТОГО РАСХОДЫ</w:t>
            </w:r>
          </w:p>
        </w:tc>
        <w:tc>
          <w:tcPr>
            <w:tcW w:w="1609" w:type="dxa"/>
            <w:vAlign w:val="center"/>
          </w:tcPr>
          <w:p w:rsidR="00DF4310" w:rsidRPr="003D41B1" w:rsidRDefault="003D41B1" w:rsidP="005301D0">
            <w:pPr>
              <w:autoSpaceDE w:val="0"/>
              <w:autoSpaceDN w:val="0"/>
              <w:adjustRightInd w:val="0"/>
              <w:jc w:val="center"/>
              <w:rPr>
                <w:rFonts w:ascii="Times New Roman" w:hAnsi="Times New Roman"/>
                <w:b/>
                <w:sz w:val="24"/>
                <w:szCs w:val="24"/>
              </w:rPr>
            </w:pPr>
            <w:r w:rsidRPr="003D41B1">
              <w:rPr>
                <w:rFonts w:ascii="Times New Roman" w:hAnsi="Times New Roman"/>
                <w:b/>
                <w:sz w:val="24"/>
                <w:szCs w:val="24"/>
              </w:rPr>
              <w:t>1</w:t>
            </w:r>
            <w:r w:rsidR="005301D0">
              <w:rPr>
                <w:rFonts w:ascii="Times New Roman" w:hAnsi="Times New Roman"/>
                <w:b/>
                <w:sz w:val="24"/>
                <w:szCs w:val="24"/>
              </w:rPr>
              <w:t>8</w:t>
            </w:r>
            <w:r w:rsidRPr="003D41B1">
              <w:rPr>
                <w:rFonts w:ascii="Times New Roman" w:hAnsi="Times New Roman"/>
                <w:b/>
                <w:sz w:val="24"/>
                <w:szCs w:val="24"/>
              </w:rPr>
              <w:t> </w:t>
            </w:r>
            <w:r w:rsidR="005301D0">
              <w:rPr>
                <w:rFonts w:ascii="Times New Roman" w:hAnsi="Times New Roman"/>
                <w:b/>
                <w:sz w:val="24"/>
                <w:szCs w:val="24"/>
              </w:rPr>
              <w:t>89</w:t>
            </w:r>
            <w:r w:rsidRPr="003D41B1">
              <w:rPr>
                <w:rFonts w:ascii="Times New Roman" w:hAnsi="Times New Roman"/>
                <w:b/>
                <w:sz w:val="24"/>
                <w:szCs w:val="24"/>
              </w:rPr>
              <w:t>7,6</w:t>
            </w:r>
          </w:p>
        </w:tc>
      </w:tr>
    </w:tbl>
    <w:p w:rsidR="00666BC3" w:rsidRPr="00666BC3" w:rsidRDefault="00666BC3" w:rsidP="00666BC3">
      <w:pPr>
        <w:autoSpaceDE w:val="0"/>
        <w:autoSpaceDN w:val="0"/>
        <w:adjustRightInd w:val="0"/>
        <w:spacing w:after="0" w:line="240" w:lineRule="auto"/>
        <w:jc w:val="both"/>
        <w:rPr>
          <w:rFonts w:ascii="Times New Roman" w:hAnsi="Times New Roman"/>
          <w:sz w:val="28"/>
          <w:szCs w:val="28"/>
        </w:rPr>
      </w:pPr>
    </w:p>
    <w:p w:rsidR="001A4BE2" w:rsidRDefault="001A4BE2" w:rsidP="001A4BE2">
      <w:pPr>
        <w:rPr>
          <w:rFonts w:ascii="Times New Roman" w:hAnsi="Times New Roman"/>
          <w:b/>
          <w:sz w:val="28"/>
          <w:szCs w:val="28"/>
        </w:rPr>
      </w:pPr>
      <w:r>
        <w:rPr>
          <w:rFonts w:ascii="Times New Roman" w:hAnsi="Times New Roman"/>
          <w:b/>
          <w:sz w:val="28"/>
          <w:szCs w:val="28"/>
        </w:rPr>
        <w:br w:type="page"/>
      </w:r>
    </w:p>
    <w:p w:rsidR="000A344C" w:rsidRPr="001C3C1B" w:rsidRDefault="000A344C" w:rsidP="006349FD">
      <w:pPr>
        <w:tabs>
          <w:tab w:val="left" w:pos="4678"/>
          <w:tab w:val="left" w:pos="4820"/>
          <w:tab w:val="left" w:pos="5954"/>
        </w:tabs>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lastRenderedPageBreak/>
        <w:t xml:space="preserve">Приложение </w:t>
      </w:r>
      <w:r w:rsidR="00B356B1">
        <w:rPr>
          <w:rFonts w:ascii="Times New Roman" w:hAnsi="Times New Roman"/>
          <w:bCs/>
        </w:rPr>
        <w:t>2</w:t>
      </w:r>
      <w:r w:rsidRPr="001C3C1B">
        <w:rPr>
          <w:rFonts w:ascii="Times New Roman" w:hAnsi="Times New Roman"/>
          <w:bCs/>
        </w:rPr>
        <w:t xml:space="preserve"> </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bCs/>
        </w:rPr>
        <w:t xml:space="preserve">к решению Совета депутатов </w:t>
      </w:r>
      <w:r w:rsidRPr="001C3C1B">
        <w:rPr>
          <w:rFonts w:ascii="Times New Roman" w:hAnsi="Times New Roman"/>
        </w:rPr>
        <w:t>муниципального округа</w:t>
      </w:r>
    </w:p>
    <w:p w:rsidR="000A344C" w:rsidRPr="001C3C1B" w:rsidRDefault="000A344C" w:rsidP="006349FD">
      <w:pPr>
        <w:autoSpaceDE w:val="0"/>
        <w:autoSpaceDN w:val="0"/>
        <w:adjustRightInd w:val="0"/>
        <w:spacing w:after="0" w:line="240" w:lineRule="auto"/>
        <w:ind w:left="6237"/>
        <w:jc w:val="both"/>
        <w:rPr>
          <w:rFonts w:ascii="Times New Roman" w:hAnsi="Times New Roman"/>
        </w:rPr>
      </w:pPr>
      <w:r w:rsidRPr="001C3C1B">
        <w:rPr>
          <w:rFonts w:ascii="Times New Roman" w:hAnsi="Times New Roman"/>
        </w:rPr>
        <w:t>Фили-Давыдково</w:t>
      </w:r>
    </w:p>
    <w:p w:rsidR="000A344C" w:rsidRPr="001C3C1B" w:rsidRDefault="000A344C" w:rsidP="006349FD">
      <w:pPr>
        <w:autoSpaceDE w:val="0"/>
        <w:autoSpaceDN w:val="0"/>
        <w:adjustRightInd w:val="0"/>
        <w:spacing w:after="0" w:line="240" w:lineRule="auto"/>
        <w:ind w:left="6237"/>
        <w:jc w:val="both"/>
        <w:rPr>
          <w:rFonts w:ascii="Times New Roman" w:hAnsi="Times New Roman"/>
          <w:bCs/>
        </w:rPr>
      </w:pPr>
      <w:r w:rsidRPr="001C3C1B">
        <w:rPr>
          <w:rFonts w:ascii="Times New Roman" w:hAnsi="Times New Roman"/>
          <w:bCs/>
        </w:rPr>
        <w:t xml:space="preserve">от </w:t>
      </w:r>
      <w:r w:rsidR="006C5EC1">
        <w:rPr>
          <w:rFonts w:ascii="Times New Roman" w:hAnsi="Times New Roman"/>
          <w:bCs/>
        </w:rPr>
        <w:t xml:space="preserve">13 марта </w:t>
      </w:r>
      <w:r w:rsidRPr="001C3C1B">
        <w:rPr>
          <w:rFonts w:ascii="Times New Roman" w:hAnsi="Times New Roman"/>
          <w:bCs/>
        </w:rPr>
        <w:t>201</w:t>
      </w:r>
      <w:r w:rsidR="006349FD">
        <w:rPr>
          <w:rFonts w:ascii="Times New Roman" w:hAnsi="Times New Roman"/>
          <w:bCs/>
        </w:rPr>
        <w:t>8</w:t>
      </w:r>
      <w:r w:rsidRPr="001C3C1B">
        <w:rPr>
          <w:rFonts w:ascii="Times New Roman" w:hAnsi="Times New Roman"/>
          <w:bCs/>
        </w:rPr>
        <w:t xml:space="preserve"> года № </w:t>
      </w:r>
      <w:r w:rsidR="009A248F">
        <w:rPr>
          <w:rFonts w:ascii="Times New Roman" w:hAnsi="Times New Roman"/>
          <w:bCs/>
        </w:rPr>
        <w:t>4/12</w:t>
      </w:r>
      <w:r w:rsidRPr="001C3C1B">
        <w:rPr>
          <w:rFonts w:ascii="Times New Roman" w:hAnsi="Times New Roman"/>
          <w:bCs/>
        </w:rPr>
        <w:t>-СД</w:t>
      </w:r>
    </w:p>
    <w:p w:rsidR="000A344C" w:rsidRDefault="000A344C" w:rsidP="00C46380">
      <w:pPr>
        <w:autoSpaceDE w:val="0"/>
        <w:autoSpaceDN w:val="0"/>
        <w:adjustRightInd w:val="0"/>
        <w:spacing w:after="0" w:line="240" w:lineRule="auto"/>
        <w:ind w:left="6237"/>
        <w:jc w:val="both"/>
        <w:rPr>
          <w:rFonts w:ascii="Times New Roman" w:hAnsi="Times New Roman"/>
          <w:bCs/>
        </w:rPr>
      </w:pPr>
    </w:p>
    <w:p w:rsidR="00F55583" w:rsidRPr="00C46380" w:rsidRDefault="00F55583"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bCs/>
        </w:rPr>
        <w:t xml:space="preserve">Приложение </w:t>
      </w:r>
      <w:r w:rsidR="001A4BE2" w:rsidRPr="00C46380">
        <w:rPr>
          <w:rFonts w:ascii="Times New Roman" w:hAnsi="Times New Roman"/>
          <w:bCs/>
        </w:rPr>
        <w:t>5</w:t>
      </w:r>
    </w:p>
    <w:p w:rsidR="00E5076F" w:rsidRPr="00C46380" w:rsidRDefault="00F55583" w:rsidP="00C46380">
      <w:pPr>
        <w:autoSpaceDE w:val="0"/>
        <w:autoSpaceDN w:val="0"/>
        <w:adjustRightInd w:val="0"/>
        <w:spacing w:after="0" w:line="240" w:lineRule="auto"/>
        <w:ind w:left="6237"/>
        <w:jc w:val="both"/>
        <w:rPr>
          <w:rFonts w:ascii="Times New Roman" w:hAnsi="Times New Roman"/>
        </w:rPr>
      </w:pPr>
      <w:r w:rsidRPr="00C46380">
        <w:rPr>
          <w:rFonts w:ascii="Times New Roman" w:hAnsi="Times New Roman"/>
          <w:bCs/>
        </w:rPr>
        <w:t xml:space="preserve">к решению Совета депутатов </w:t>
      </w:r>
      <w:r w:rsidRPr="00C46380">
        <w:rPr>
          <w:rFonts w:ascii="Times New Roman" w:hAnsi="Times New Roman"/>
        </w:rPr>
        <w:t>муниципального округа</w:t>
      </w:r>
    </w:p>
    <w:p w:rsidR="00F55583" w:rsidRPr="00C46380" w:rsidRDefault="00EA1E90" w:rsidP="00C46380">
      <w:pPr>
        <w:autoSpaceDE w:val="0"/>
        <w:autoSpaceDN w:val="0"/>
        <w:adjustRightInd w:val="0"/>
        <w:spacing w:after="0" w:line="240" w:lineRule="auto"/>
        <w:ind w:left="6237"/>
        <w:jc w:val="both"/>
        <w:rPr>
          <w:rFonts w:ascii="Times New Roman" w:hAnsi="Times New Roman"/>
          <w:bCs/>
        </w:rPr>
      </w:pPr>
      <w:r w:rsidRPr="00C46380">
        <w:rPr>
          <w:rFonts w:ascii="Times New Roman" w:hAnsi="Times New Roman"/>
        </w:rPr>
        <w:t>Фили-Давыдково</w:t>
      </w:r>
    </w:p>
    <w:p w:rsidR="00F55583" w:rsidRPr="00C46380" w:rsidRDefault="00C46380" w:rsidP="00C46380">
      <w:pPr>
        <w:autoSpaceDE w:val="0"/>
        <w:autoSpaceDN w:val="0"/>
        <w:adjustRightInd w:val="0"/>
        <w:spacing w:after="0" w:line="240" w:lineRule="auto"/>
        <w:ind w:left="6237"/>
        <w:jc w:val="both"/>
        <w:rPr>
          <w:rFonts w:ascii="Times New Roman" w:eastAsiaTheme="minorHAnsi" w:hAnsi="Times New Roman"/>
          <w:b/>
        </w:rPr>
      </w:pPr>
      <w:r>
        <w:rPr>
          <w:rFonts w:ascii="Times New Roman" w:hAnsi="Times New Roman"/>
          <w:bCs/>
        </w:rPr>
        <w:t>о</w:t>
      </w:r>
      <w:r w:rsidR="00F55583" w:rsidRPr="00C46380">
        <w:rPr>
          <w:rFonts w:ascii="Times New Roman" w:hAnsi="Times New Roman"/>
          <w:bCs/>
        </w:rPr>
        <w:t>т</w:t>
      </w:r>
      <w:r>
        <w:rPr>
          <w:rFonts w:ascii="Times New Roman" w:hAnsi="Times New Roman"/>
          <w:bCs/>
        </w:rPr>
        <w:t xml:space="preserve"> 12 декабря</w:t>
      </w:r>
      <w:r w:rsidR="00F55583" w:rsidRPr="00C46380">
        <w:rPr>
          <w:rFonts w:ascii="Times New Roman" w:hAnsi="Times New Roman"/>
          <w:bCs/>
        </w:rPr>
        <w:t xml:space="preserve"> 20</w:t>
      </w:r>
      <w:r w:rsidR="00EA1E90" w:rsidRPr="00C46380">
        <w:rPr>
          <w:rFonts w:ascii="Times New Roman" w:hAnsi="Times New Roman"/>
          <w:bCs/>
        </w:rPr>
        <w:t>17</w:t>
      </w:r>
      <w:r w:rsidR="00F55583" w:rsidRPr="00C46380">
        <w:rPr>
          <w:rFonts w:ascii="Times New Roman" w:hAnsi="Times New Roman"/>
          <w:bCs/>
        </w:rPr>
        <w:t xml:space="preserve"> года № </w:t>
      </w:r>
      <w:r>
        <w:rPr>
          <w:rFonts w:ascii="Times New Roman" w:hAnsi="Times New Roman"/>
          <w:bCs/>
        </w:rPr>
        <w:t>16/1-СД</w:t>
      </w:r>
    </w:p>
    <w:p w:rsidR="00F55583" w:rsidRPr="00387C38" w:rsidRDefault="00F55583" w:rsidP="00387C38">
      <w:pPr>
        <w:autoSpaceDE w:val="0"/>
        <w:autoSpaceDN w:val="0"/>
        <w:adjustRightInd w:val="0"/>
        <w:spacing w:after="0" w:line="240" w:lineRule="auto"/>
        <w:ind w:left="5954" w:hanging="913"/>
        <w:jc w:val="center"/>
        <w:rPr>
          <w:rFonts w:ascii="Times New Roman" w:eastAsiaTheme="minorHAnsi" w:hAnsi="Times New Roman"/>
          <w:b/>
          <w:i/>
          <w:sz w:val="24"/>
          <w:szCs w:val="24"/>
        </w:rPr>
      </w:pPr>
    </w:p>
    <w:p w:rsidR="00F55583" w:rsidRPr="00DF6064" w:rsidRDefault="00F55583" w:rsidP="00F55583">
      <w:pPr>
        <w:autoSpaceDE w:val="0"/>
        <w:autoSpaceDN w:val="0"/>
        <w:adjustRightInd w:val="0"/>
        <w:spacing w:after="0" w:line="240" w:lineRule="auto"/>
        <w:jc w:val="center"/>
        <w:rPr>
          <w:rFonts w:ascii="Times New Roman" w:eastAsiaTheme="minorHAnsi" w:hAnsi="Times New Roman"/>
          <w:b/>
          <w:sz w:val="28"/>
          <w:szCs w:val="28"/>
        </w:rPr>
      </w:pPr>
      <w:r w:rsidRPr="00DF6064">
        <w:rPr>
          <w:rFonts w:ascii="Times New Roman" w:eastAsiaTheme="minorHAnsi" w:hAnsi="Times New Roman"/>
          <w:b/>
          <w:sz w:val="28"/>
          <w:szCs w:val="28"/>
        </w:rPr>
        <w:t>Распределение бюджетных ассигнований</w:t>
      </w:r>
      <w:r w:rsidRPr="00DF6064">
        <w:rPr>
          <w:rFonts w:ascii="Times New Roman" w:eastAsiaTheme="minorHAnsi" w:hAnsi="Times New Roman"/>
          <w:b/>
          <w:i/>
          <w:sz w:val="28"/>
          <w:szCs w:val="28"/>
        </w:rPr>
        <w:t xml:space="preserve"> </w:t>
      </w:r>
      <w:r w:rsidR="00F77D5C" w:rsidRPr="00F77D5C">
        <w:rPr>
          <w:rFonts w:ascii="Times New Roman" w:eastAsiaTheme="minorHAnsi" w:hAnsi="Times New Roman"/>
          <w:b/>
          <w:sz w:val="28"/>
          <w:szCs w:val="28"/>
        </w:rPr>
        <w:t>по</w:t>
      </w:r>
      <w:r w:rsidR="00F77D5C">
        <w:rPr>
          <w:rFonts w:ascii="Times New Roman" w:eastAsiaTheme="minorHAnsi" w:hAnsi="Times New Roman"/>
          <w:b/>
          <w:i/>
          <w:sz w:val="28"/>
          <w:szCs w:val="28"/>
        </w:rPr>
        <w:t xml:space="preserve"> </w:t>
      </w:r>
      <w:r w:rsidR="005A4A29" w:rsidRPr="005A4A29">
        <w:rPr>
          <w:rFonts w:ascii="Times New Roman" w:eastAsiaTheme="minorHAnsi" w:hAnsi="Times New Roman"/>
          <w:b/>
          <w:iCs/>
          <w:sz w:val="28"/>
          <w:szCs w:val="28"/>
        </w:rPr>
        <w:t xml:space="preserve">разделам, подразделам, целевым статьям, группам </w:t>
      </w:r>
      <w:r w:rsidR="00F77D5C">
        <w:rPr>
          <w:rFonts w:ascii="Times New Roman" w:eastAsiaTheme="minorHAnsi" w:hAnsi="Times New Roman"/>
          <w:b/>
          <w:iCs/>
          <w:sz w:val="28"/>
          <w:szCs w:val="28"/>
        </w:rPr>
        <w:t xml:space="preserve">и </w:t>
      </w:r>
      <w:r w:rsidR="005A4A29" w:rsidRPr="00F77D5C">
        <w:rPr>
          <w:rFonts w:ascii="Times New Roman" w:eastAsiaTheme="minorHAnsi" w:hAnsi="Times New Roman"/>
          <w:b/>
          <w:iCs/>
          <w:sz w:val="28"/>
          <w:szCs w:val="28"/>
        </w:rPr>
        <w:t>подгруппам</w:t>
      </w:r>
      <w:r w:rsidR="005A4A29" w:rsidRPr="005A4A29">
        <w:rPr>
          <w:rFonts w:ascii="Times New Roman" w:eastAsiaTheme="minorHAnsi" w:hAnsi="Times New Roman"/>
          <w:b/>
          <w:iCs/>
          <w:sz w:val="28"/>
          <w:szCs w:val="28"/>
        </w:rPr>
        <w:t xml:space="preserve"> видов расходов классификации расходов</w:t>
      </w:r>
      <w:r w:rsidRPr="00DF6064">
        <w:rPr>
          <w:rFonts w:ascii="Times New Roman" w:eastAsiaTheme="minorHAnsi" w:hAnsi="Times New Roman"/>
          <w:b/>
          <w:sz w:val="28"/>
          <w:szCs w:val="28"/>
        </w:rPr>
        <w:t xml:space="preserve"> бюджета </w:t>
      </w:r>
      <w:r w:rsidR="005A4A29">
        <w:rPr>
          <w:rFonts w:ascii="Times New Roman" w:eastAsiaTheme="minorHAnsi" w:hAnsi="Times New Roman"/>
          <w:b/>
          <w:sz w:val="28"/>
          <w:szCs w:val="28"/>
        </w:rPr>
        <w:t xml:space="preserve">муниципального округа </w:t>
      </w:r>
      <w:r w:rsidR="00EA1E90">
        <w:rPr>
          <w:rFonts w:ascii="Times New Roman" w:eastAsiaTheme="minorHAnsi" w:hAnsi="Times New Roman"/>
          <w:b/>
          <w:sz w:val="28"/>
          <w:szCs w:val="28"/>
        </w:rPr>
        <w:t>Фили-Давыдково</w:t>
      </w:r>
      <w:r w:rsidR="005A4A29">
        <w:rPr>
          <w:rFonts w:ascii="Times New Roman" w:eastAsiaTheme="minorHAnsi" w:hAnsi="Times New Roman"/>
          <w:b/>
          <w:sz w:val="28"/>
          <w:szCs w:val="28"/>
        </w:rPr>
        <w:t xml:space="preserve"> </w:t>
      </w:r>
      <w:r w:rsidRPr="00DF6064">
        <w:rPr>
          <w:rFonts w:ascii="Times New Roman" w:eastAsiaTheme="minorHAnsi" w:hAnsi="Times New Roman"/>
          <w:b/>
          <w:sz w:val="28"/>
          <w:szCs w:val="28"/>
        </w:rPr>
        <w:t>на 20</w:t>
      </w:r>
      <w:r w:rsidR="00EA1E90">
        <w:rPr>
          <w:rFonts w:ascii="Times New Roman" w:eastAsiaTheme="minorHAnsi" w:hAnsi="Times New Roman"/>
          <w:b/>
          <w:sz w:val="28"/>
          <w:szCs w:val="28"/>
        </w:rPr>
        <w:t>18</w:t>
      </w:r>
      <w:r w:rsidRPr="00DF6064">
        <w:rPr>
          <w:rFonts w:ascii="Times New Roman" w:eastAsiaTheme="minorHAnsi" w:hAnsi="Times New Roman"/>
          <w:b/>
          <w:sz w:val="28"/>
          <w:szCs w:val="28"/>
        </w:rPr>
        <w:t xml:space="preserve"> год</w:t>
      </w:r>
    </w:p>
    <w:p w:rsidR="00F55583" w:rsidRDefault="00F55583" w:rsidP="00F55583">
      <w:pPr>
        <w:autoSpaceDE w:val="0"/>
        <w:autoSpaceDN w:val="0"/>
        <w:adjustRightInd w:val="0"/>
        <w:spacing w:after="0" w:line="240" w:lineRule="auto"/>
        <w:jc w:val="center"/>
        <w:rPr>
          <w:rFonts w:ascii="Times New Roman" w:eastAsiaTheme="minorHAnsi" w:hAnsi="Times New Roman"/>
          <w:b/>
          <w:i/>
          <w:sz w:val="28"/>
          <w:szCs w:val="28"/>
        </w:rPr>
      </w:pPr>
    </w:p>
    <w:tbl>
      <w:tblPr>
        <w:tblStyle w:val="a7"/>
        <w:tblW w:w="9781" w:type="dxa"/>
        <w:tblInd w:w="108" w:type="dxa"/>
        <w:tblLayout w:type="fixed"/>
        <w:tblLook w:val="04A0"/>
      </w:tblPr>
      <w:tblGrid>
        <w:gridCol w:w="4536"/>
        <w:gridCol w:w="567"/>
        <w:gridCol w:w="567"/>
        <w:gridCol w:w="1701"/>
        <w:gridCol w:w="709"/>
        <w:gridCol w:w="1701"/>
      </w:tblGrid>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Наименование</w:t>
            </w:r>
          </w:p>
        </w:tc>
        <w:tc>
          <w:tcPr>
            <w:tcW w:w="567" w:type="dxa"/>
          </w:tcPr>
          <w:p w:rsidR="00F77D5C" w:rsidRPr="007A07F7" w:rsidRDefault="00F77D5C" w:rsidP="00F77D5C">
            <w:pPr>
              <w:rPr>
                <w:rFonts w:ascii="Times New Roman" w:hAnsi="Times New Roman"/>
                <w:b/>
                <w:sz w:val="24"/>
                <w:szCs w:val="24"/>
              </w:rPr>
            </w:pPr>
            <w:proofErr w:type="spellStart"/>
            <w:r w:rsidRPr="007A07F7">
              <w:rPr>
                <w:rFonts w:ascii="Times New Roman" w:hAnsi="Times New Roman"/>
                <w:b/>
                <w:sz w:val="24"/>
                <w:szCs w:val="24"/>
              </w:rPr>
              <w:t>Рз</w:t>
            </w:r>
            <w:proofErr w:type="spellEnd"/>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ЦСР</w:t>
            </w:r>
          </w:p>
        </w:tc>
        <w:tc>
          <w:tcPr>
            <w:tcW w:w="709"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ВР</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Сумма (тыс.рублей)</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аппарат Совета депутатов муниципального округа Фили-Давыдково (код ведомства 900)</w:t>
            </w:r>
          </w:p>
        </w:tc>
        <w:tc>
          <w:tcPr>
            <w:tcW w:w="567" w:type="dxa"/>
          </w:tcPr>
          <w:p w:rsidR="00F77D5C" w:rsidRPr="00F77D5C" w:rsidRDefault="00F77D5C" w:rsidP="00F77D5C">
            <w:pPr>
              <w:rPr>
                <w:rFonts w:ascii="Times New Roman" w:hAnsi="Times New Roman"/>
                <w:sz w:val="24"/>
                <w:szCs w:val="24"/>
              </w:rPr>
            </w:pPr>
          </w:p>
        </w:tc>
        <w:tc>
          <w:tcPr>
            <w:tcW w:w="567"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0128E2">
            <w:pPr>
              <w:rPr>
                <w:rFonts w:ascii="Times New Roman" w:hAnsi="Times New Roman"/>
                <w:b/>
                <w:sz w:val="24"/>
                <w:szCs w:val="24"/>
              </w:rPr>
            </w:pPr>
            <w:r w:rsidRPr="007A07F7">
              <w:rPr>
                <w:rFonts w:ascii="Times New Roman" w:hAnsi="Times New Roman"/>
                <w:b/>
                <w:sz w:val="24"/>
                <w:szCs w:val="24"/>
              </w:rPr>
              <w:t>1</w:t>
            </w:r>
            <w:r w:rsidR="000128E2">
              <w:rPr>
                <w:rFonts w:ascii="Times New Roman" w:hAnsi="Times New Roman"/>
                <w:b/>
                <w:sz w:val="24"/>
                <w:szCs w:val="24"/>
              </w:rPr>
              <w:t>8</w:t>
            </w:r>
            <w:r w:rsidRPr="007A07F7">
              <w:rPr>
                <w:rFonts w:ascii="Times New Roman" w:hAnsi="Times New Roman"/>
                <w:b/>
                <w:sz w:val="24"/>
                <w:szCs w:val="24"/>
              </w:rPr>
              <w:t xml:space="preserve"> </w:t>
            </w:r>
            <w:r w:rsidR="000128E2">
              <w:rPr>
                <w:rFonts w:ascii="Times New Roman" w:hAnsi="Times New Roman"/>
                <w:b/>
                <w:sz w:val="24"/>
                <w:szCs w:val="24"/>
              </w:rPr>
              <w:t>89</w:t>
            </w:r>
            <w:r w:rsidRPr="007A07F7">
              <w:rPr>
                <w:rFonts w:ascii="Times New Roman" w:hAnsi="Times New Roman"/>
                <w:b/>
                <w:sz w:val="24"/>
                <w:szCs w:val="24"/>
              </w:rPr>
              <w:t>7,6</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ОБЩЕГОСУДАРСТВЕННЫЕ ВОПРОСЫ</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00</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0128E2">
            <w:pPr>
              <w:rPr>
                <w:rFonts w:ascii="Times New Roman" w:hAnsi="Times New Roman"/>
                <w:b/>
                <w:sz w:val="24"/>
                <w:szCs w:val="24"/>
              </w:rPr>
            </w:pPr>
            <w:r w:rsidRPr="007A07F7">
              <w:rPr>
                <w:rFonts w:ascii="Times New Roman" w:hAnsi="Times New Roman"/>
                <w:b/>
                <w:sz w:val="24"/>
                <w:szCs w:val="24"/>
              </w:rPr>
              <w:t>1</w:t>
            </w:r>
            <w:r w:rsidR="000128E2">
              <w:rPr>
                <w:rFonts w:ascii="Times New Roman" w:hAnsi="Times New Roman"/>
                <w:b/>
                <w:sz w:val="24"/>
                <w:szCs w:val="24"/>
              </w:rPr>
              <w:t>3</w:t>
            </w:r>
            <w:r w:rsidRPr="007A07F7">
              <w:rPr>
                <w:rFonts w:ascii="Times New Roman" w:hAnsi="Times New Roman"/>
                <w:b/>
                <w:sz w:val="24"/>
                <w:szCs w:val="24"/>
              </w:rPr>
              <w:t xml:space="preserve"> </w:t>
            </w:r>
            <w:r w:rsidR="000128E2">
              <w:rPr>
                <w:rFonts w:ascii="Times New Roman" w:hAnsi="Times New Roman"/>
                <w:b/>
                <w:sz w:val="24"/>
                <w:szCs w:val="24"/>
              </w:rPr>
              <w:t>60</w:t>
            </w:r>
            <w:r w:rsidRPr="007A07F7">
              <w:rPr>
                <w:rFonts w:ascii="Times New Roman" w:hAnsi="Times New Roman"/>
                <w:b/>
                <w:sz w:val="24"/>
                <w:szCs w:val="24"/>
              </w:rPr>
              <w:t>9,8</w:t>
            </w:r>
          </w:p>
        </w:tc>
      </w:tr>
      <w:tr w:rsidR="00F77D5C" w:rsidRPr="00F77D5C" w:rsidTr="00F77D5C">
        <w:tc>
          <w:tcPr>
            <w:tcW w:w="4536"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Функционирование главы муниципального округа</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01</w:t>
            </w:r>
          </w:p>
        </w:tc>
        <w:tc>
          <w:tcPr>
            <w:tcW w:w="567" w:type="dxa"/>
          </w:tcPr>
          <w:p w:rsidR="00F77D5C" w:rsidRPr="00223E88" w:rsidRDefault="00F77D5C" w:rsidP="00F77D5C">
            <w:pPr>
              <w:rPr>
                <w:rFonts w:ascii="Times New Roman" w:hAnsi="Times New Roman"/>
                <w:b/>
                <w:sz w:val="24"/>
                <w:szCs w:val="24"/>
              </w:rPr>
            </w:pPr>
            <w:r w:rsidRPr="00223E88">
              <w:rPr>
                <w:rFonts w:ascii="Times New Roman" w:hAnsi="Times New Roman"/>
                <w:b/>
                <w:sz w:val="24"/>
                <w:szCs w:val="24"/>
              </w:rPr>
              <w:t>02</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2 269,5</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Глава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государственных (муниципальных) органов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2 129,7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139,8</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Функционирование Совета депутатов муниципального округа Фили-Давыдково</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5301D0" w:rsidP="005301D0">
            <w:pPr>
              <w:rPr>
                <w:rFonts w:ascii="Times New Roman" w:hAnsi="Times New Roman"/>
                <w:b/>
                <w:sz w:val="24"/>
                <w:szCs w:val="24"/>
              </w:rPr>
            </w:pPr>
            <w:r>
              <w:rPr>
                <w:rFonts w:ascii="Times New Roman" w:hAnsi="Times New Roman"/>
                <w:b/>
                <w:sz w:val="24"/>
                <w:szCs w:val="24"/>
              </w:rPr>
              <w:t>2 342</w:t>
            </w:r>
            <w:r w:rsidR="00F77D5C" w:rsidRPr="007A07F7">
              <w:rPr>
                <w:rFonts w:ascii="Times New Roman" w:hAnsi="Times New Roman"/>
                <w:b/>
                <w:sz w:val="24"/>
                <w:szCs w:val="24"/>
              </w:rPr>
              <w:t>,0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Депутаты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Расходы на выплаты персоналу </w:t>
            </w:r>
            <w:r w:rsidRPr="00F77D5C">
              <w:rPr>
                <w:rFonts w:ascii="Times New Roman" w:hAnsi="Times New Roman"/>
                <w:sz w:val="24"/>
                <w:szCs w:val="24"/>
              </w:rPr>
              <w:lastRenderedPageBreak/>
              <w:t>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А 01 00200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182,0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lastRenderedPageBreak/>
              <w:t>Межбюджетные трансферты бюджетам муниципальных округов в целях повышения эффективности осуществления советами депутатов муниципальных округов переданных полномочий города Москвы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F77D5C" w:rsidRDefault="005301D0" w:rsidP="00F77D5C">
            <w:pPr>
              <w:rPr>
                <w:rFonts w:ascii="Times New Roman" w:hAnsi="Times New Roman"/>
                <w:sz w:val="24"/>
                <w:szCs w:val="24"/>
              </w:rPr>
            </w:pPr>
            <w:r w:rsidRPr="00F34886">
              <w:rPr>
                <w:rFonts w:ascii="Times New Roman" w:hAnsi="Times New Roman"/>
                <w:b/>
                <w:sz w:val="24"/>
                <w:szCs w:val="24"/>
              </w:rPr>
              <w:t>33 А0400100</w:t>
            </w:r>
          </w:p>
        </w:tc>
        <w:tc>
          <w:tcPr>
            <w:tcW w:w="709" w:type="dxa"/>
          </w:tcPr>
          <w:p w:rsidR="005301D0" w:rsidRPr="00F77D5C" w:rsidRDefault="005301D0" w:rsidP="00F77D5C">
            <w:pPr>
              <w:rPr>
                <w:rFonts w:ascii="Times New Roman" w:hAnsi="Times New Roman"/>
                <w:sz w:val="24"/>
                <w:szCs w:val="24"/>
              </w:rPr>
            </w:pP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5301D0" w:rsidRPr="00F77D5C" w:rsidTr="00F77D5C">
        <w:tc>
          <w:tcPr>
            <w:tcW w:w="4536" w:type="dxa"/>
          </w:tcPr>
          <w:p w:rsidR="005301D0" w:rsidRPr="00F77D5C" w:rsidRDefault="005301D0"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800</w:t>
            </w:r>
          </w:p>
        </w:tc>
        <w:tc>
          <w:tcPr>
            <w:tcW w:w="1701" w:type="dxa"/>
          </w:tcPr>
          <w:p w:rsidR="005301D0" w:rsidRDefault="005301D0" w:rsidP="00F77D5C">
            <w:pPr>
              <w:rPr>
                <w:rFonts w:ascii="Times New Roman" w:hAnsi="Times New Roman"/>
                <w:sz w:val="24"/>
                <w:szCs w:val="24"/>
              </w:rPr>
            </w:pPr>
            <w:r>
              <w:rPr>
                <w:rFonts w:ascii="Times New Roman" w:hAnsi="Times New Roman"/>
                <w:sz w:val="24"/>
                <w:szCs w:val="24"/>
              </w:rPr>
              <w:t>2 160,0</w:t>
            </w:r>
          </w:p>
          <w:p w:rsidR="005301D0" w:rsidRPr="00F77D5C" w:rsidRDefault="005301D0" w:rsidP="00F77D5C">
            <w:pPr>
              <w:rPr>
                <w:rFonts w:ascii="Times New Roman" w:hAnsi="Times New Roman"/>
                <w:sz w:val="24"/>
                <w:szCs w:val="24"/>
              </w:rPr>
            </w:pPr>
          </w:p>
        </w:tc>
      </w:tr>
      <w:tr w:rsidR="005301D0" w:rsidRPr="00F77D5C" w:rsidTr="00F77D5C">
        <w:tc>
          <w:tcPr>
            <w:tcW w:w="4536" w:type="dxa"/>
          </w:tcPr>
          <w:p w:rsidR="005301D0" w:rsidRPr="00F77D5C" w:rsidRDefault="005301D0" w:rsidP="00F77D5C">
            <w:pPr>
              <w:rPr>
                <w:rFonts w:ascii="Times New Roman" w:hAnsi="Times New Roman"/>
                <w:sz w:val="24"/>
                <w:szCs w:val="24"/>
              </w:rPr>
            </w:pPr>
            <w:r>
              <w:rPr>
                <w:rFonts w:ascii="Times New Roman" w:hAnsi="Times New Roman"/>
                <w:sz w:val="24"/>
                <w:szCs w:val="24"/>
              </w:rPr>
              <w:t>Специальные расходы</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01</w:t>
            </w:r>
          </w:p>
        </w:tc>
        <w:tc>
          <w:tcPr>
            <w:tcW w:w="567" w:type="dxa"/>
          </w:tcPr>
          <w:p w:rsidR="005301D0" w:rsidRPr="00F77D5C" w:rsidRDefault="005301D0" w:rsidP="00F77D5C">
            <w:pPr>
              <w:rPr>
                <w:rFonts w:ascii="Times New Roman" w:hAnsi="Times New Roman"/>
                <w:sz w:val="24"/>
                <w:szCs w:val="24"/>
              </w:rPr>
            </w:pPr>
            <w:r>
              <w:rPr>
                <w:rFonts w:ascii="Times New Roman" w:hAnsi="Times New Roman"/>
                <w:sz w:val="24"/>
                <w:szCs w:val="24"/>
              </w:rPr>
              <w:t>03</w:t>
            </w:r>
          </w:p>
        </w:tc>
        <w:tc>
          <w:tcPr>
            <w:tcW w:w="1701" w:type="dxa"/>
          </w:tcPr>
          <w:p w:rsidR="005301D0" w:rsidRPr="005301D0" w:rsidRDefault="005301D0" w:rsidP="00F77D5C">
            <w:pPr>
              <w:rPr>
                <w:rFonts w:ascii="Times New Roman" w:hAnsi="Times New Roman"/>
                <w:sz w:val="24"/>
                <w:szCs w:val="24"/>
              </w:rPr>
            </w:pPr>
            <w:r w:rsidRPr="005301D0">
              <w:rPr>
                <w:rFonts w:ascii="Times New Roman" w:hAnsi="Times New Roman"/>
                <w:sz w:val="24"/>
                <w:szCs w:val="24"/>
              </w:rPr>
              <w:t>33 А0400100</w:t>
            </w:r>
          </w:p>
        </w:tc>
        <w:tc>
          <w:tcPr>
            <w:tcW w:w="709" w:type="dxa"/>
          </w:tcPr>
          <w:p w:rsidR="005301D0" w:rsidRPr="00F77D5C" w:rsidRDefault="005301D0" w:rsidP="00F77D5C">
            <w:pPr>
              <w:rPr>
                <w:rFonts w:ascii="Times New Roman" w:hAnsi="Times New Roman"/>
                <w:sz w:val="24"/>
                <w:szCs w:val="24"/>
              </w:rPr>
            </w:pPr>
            <w:r>
              <w:rPr>
                <w:rFonts w:ascii="Times New Roman" w:hAnsi="Times New Roman"/>
                <w:sz w:val="24"/>
                <w:szCs w:val="24"/>
              </w:rPr>
              <w:t>880</w:t>
            </w:r>
          </w:p>
        </w:tc>
        <w:tc>
          <w:tcPr>
            <w:tcW w:w="1701" w:type="dxa"/>
          </w:tcPr>
          <w:p w:rsidR="005301D0" w:rsidRPr="00F77D5C" w:rsidRDefault="005301D0" w:rsidP="00F77D5C">
            <w:pPr>
              <w:rPr>
                <w:rFonts w:ascii="Times New Roman" w:hAnsi="Times New Roman"/>
                <w:sz w:val="24"/>
                <w:szCs w:val="24"/>
              </w:rPr>
            </w:pPr>
            <w:r>
              <w:rPr>
                <w:rFonts w:ascii="Times New Roman" w:hAnsi="Times New Roman"/>
                <w:sz w:val="24"/>
                <w:szCs w:val="24"/>
              </w:rPr>
              <w:t>2 160,0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Функционирование аппарата Совета депутатов муниципального округа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04</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8 837,0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Обеспечение деятельности аппарата Совета депутатов муниципального округа в части содержания муниципальных служащих для решения вопросов местного значения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8 528,7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3 318,7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3 318,7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Иные закупки товаров, работ и услуг для обеспечения государственных (муниципальных) нужд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5 210,0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Прочие расходы в сфере здравоохранения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308,3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Расходы на выплаты персоналу государственных (муниципальных) органов</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238,4</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Резервный фонд </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Резервный фонд аппарата Совета депутатов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Резервные средства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 А 01 00000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870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32,0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общегосударственные вопросы</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13</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Уплата членских взносов на осуществление деятельности Совета муниципальных образований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13</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31 Б 01 00400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129,3</w:t>
            </w:r>
          </w:p>
        </w:tc>
      </w:tr>
      <w:tr w:rsidR="00F77D5C" w:rsidRPr="00F77D5C" w:rsidTr="00F77D5C">
        <w:tc>
          <w:tcPr>
            <w:tcW w:w="4536" w:type="dxa"/>
          </w:tcPr>
          <w:p w:rsidR="00F77D5C" w:rsidRPr="007A07F7" w:rsidRDefault="00F77D5C" w:rsidP="00F77D5C">
            <w:pPr>
              <w:rPr>
                <w:rFonts w:ascii="Times New Roman" w:hAnsi="Times New Roman"/>
                <w:b/>
                <w:sz w:val="20"/>
                <w:szCs w:val="20"/>
              </w:rPr>
            </w:pPr>
            <w:r w:rsidRPr="007A07F7">
              <w:rPr>
                <w:rFonts w:ascii="Times New Roman" w:hAnsi="Times New Roman"/>
                <w:b/>
                <w:sz w:val="20"/>
                <w:szCs w:val="20"/>
              </w:rPr>
              <w:t>НАЦИОНАЛЬНАЯ БЕЗОПАСНОСТЬ И ПРАВООХРАНИТЕЛЬНАЯ ДЕЯТЕЛЬНОСТЬ</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03</w:t>
            </w:r>
          </w:p>
        </w:tc>
        <w:tc>
          <w:tcPr>
            <w:tcW w:w="567"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Защита населения и территории от чрезвычайных ситуаций природного и техногенного характера, гражданская оборона безопасности и правоохранительной деятельности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Мероприятия по гражданской обороне, предупреждение чрезвычайных ситуаций, обеспечение пожарной безопасности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03</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09</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01400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КУЛЬТУРА, КИНЕМАТОГРАФИЯ</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08</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Другие вопросы в области культуры, кинематографии</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Праздничные и социально значимые мероприятия для населения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08</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3 282,2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СОЦИАЛЬНАЯ ПОЛИТИКА</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00</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1 209,9</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Пенсионное обеспечение</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01</w:t>
            </w:r>
          </w:p>
        </w:tc>
        <w:tc>
          <w:tcPr>
            <w:tcW w:w="1701" w:type="dxa"/>
          </w:tcPr>
          <w:p w:rsidR="00F77D5C" w:rsidRPr="007A07F7" w:rsidRDefault="00F77D5C" w:rsidP="00F77D5C">
            <w:pPr>
              <w:rPr>
                <w:rFonts w:ascii="Times New Roman" w:hAnsi="Times New Roman"/>
                <w:b/>
                <w:sz w:val="24"/>
                <w:szCs w:val="24"/>
              </w:rPr>
            </w:pPr>
          </w:p>
        </w:tc>
        <w:tc>
          <w:tcPr>
            <w:tcW w:w="709" w:type="dxa"/>
          </w:tcPr>
          <w:p w:rsidR="00F77D5C" w:rsidRPr="007A07F7" w:rsidRDefault="00F77D5C" w:rsidP="00F77D5C">
            <w:pPr>
              <w:rPr>
                <w:rFonts w:ascii="Times New Roman" w:hAnsi="Times New Roman"/>
                <w:b/>
                <w:sz w:val="24"/>
                <w:szCs w:val="24"/>
              </w:rPr>
            </w:pPr>
          </w:p>
        </w:tc>
        <w:tc>
          <w:tcPr>
            <w:tcW w:w="1701" w:type="dxa"/>
            <w:tcBorders>
              <w:bottom w:val="single" w:sz="4" w:space="0" w:color="auto"/>
            </w:tcBorders>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Доплаты к пенсиям муниципальным служащим города Москвы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межбюджетные трансферты</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01</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01500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661,2</w:t>
            </w:r>
          </w:p>
        </w:tc>
      </w:tr>
      <w:tr w:rsidR="00F77D5C" w:rsidRPr="00F77D5C" w:rsidTr="00F77D5C">
        <w:tc>
          <w:tcPr>
            <w:tcW w:w="4536"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Другие вопросы в области социальной политики</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10</w:t>
            </w:r>
          </w:p>
        </w:tc>
        <w:tc>
          <w:tcPr>
            <w:tcW w:w="567"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06</w:t>
            </w: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 xml:space="preserve"> </w:t>
            </w:r>
          </w:p>
        </w:tc>
        <w:tc>
          <w:tcPr>
            <w:tcW w:w="709" w:type="dxa"/>
          </w:tcPr>
          <w:p w:rsidR="00F77D5C" w:rsidRPr="007A07F7" w:rsidRDefault="00F77D5C" w:rsidP="00F77D5C">
            <w:pPr>
              <w:rPr>
                <w:rFonts w:ascii="Times New Roman" w:hAnsi="Times New Roman"/>
                <w:b/>
                <w:sz w:val="24"/>
                <w:szCs w:val="24"/>
              </w:rPr>
            </w:pPr>
          </w:p>
        </w:tc>
        <w:tc>
          <w:tcPr>
            <w:tcW w:w="1701" w:type="dxa"/>
          </w:tcPr>
          <w:p w:rsidR="00F77D5C" w:rsidRPr="007A07F7" w:rsidRDefault="00F77D5C" w:rsidP="00F77D5C">
            <w:pPr>
              <w:rPr>
                <w:rFonts w:ascii="Times New Roman" w:hAnsi="Times New Roman"/>
                <w:b/>
                <w:sz w:val="24"/>
                <w:szCs w:val="24"/>
              </w:rPr>
            </w:pPr>
            <w:r w:rsidRPr="007A07F7">
              <w:rPr>
                <w:rFonts w:ascii="Times New Roman" w:hAnsi="Times New Roman"/>
                <w:b/>
                <w:sz w:val="24"/>
                <w:szCs w:val="24"/>
              </w:rPr>
              <w:t>548,7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гарантии муниципальным служащим, вышедшим на пенсию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7A07F7"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300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П 01 01800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281,6</w:t>
            </w:r>
          </w:p>
        </w:tc>
      </w:tr>
      <w:tr w:rsidR="00F77D5C" w:rsidRPr="00F77D5C" w:rsidTr="00F77D5C">
        <w:tc>
          <w:tcPr>
            <w:tcW w:w="4536"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Прочие расходы в сфере здравоохранения</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10</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06</w:t>
            </w: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35 Г 01 01100</w:t>
            </w: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Социальное обеспечение и иные выплаты населению</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267,1</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lastRenderedPageBreak/>
              <w:t>Социальные выплаты гражданам, кроме публичных нормативных социальных выплат</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10</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06</w:t>
            </w:r>
          </w:p>
        </w:tc>
        <w:tc>
          <w:tcPr>
            <w:tcW w:w="1701" w:type="dxa"/>
          </w:tcPr>
          <w:p w:rsidR="00F77D5C" w:rsidRPr="00F77D5C" w:rsidRDefault="009D3445" w:rsidP="00F77D5C">
            <w:pPr>
              <w:rPr>
                <w:rFonts w:ascii="Times New Roman" w:hAnsi="Times New Roman"/>
                <w:sz w:val="24"/>
                <w:szCs w:val="24"/>
              </w:rPr>
            </w:pPr>
            <w:r w:rsidRPr="00F77D5C">
              <w:rPr>
                <w:rFonts w:ascii="Times New Roman" w:hAnsi="Times New Roman"/>
                <w:sz w:val="24"/>
                <w:szCs w:val="24"/>
              </w:rPr>
              <w:t>35 Г 01 01100</w:t>
            </w:r>
          </w:p>
        </w:tc>
        <w:tc>
          <w:tcPr>
            <w:tcW w:w="709" w:type="dxa"/>
          </w:tcPr>
          <w:p w:rsidR="00F77D5C" w:rsidRPr="00F77D5C" w:rsidRDefault="009D3445" w:rsidP="00F77D5C">
            <w:pPr>
              <w:rPr>
                <w:rFonts w:ascii="Times New Roman" w:hAnsi="Times New Roman"/>
                <w:sz w:val="24"/>
                <w:szCs w:val="24"/>
              </w:rPr>
            </w:pPr>
            <w:r>
              <w:rPr>
                <w:rFonts w:ascii="Times New Roman" w:hAnsi="Times New Roman"/>
                <w:sz w:val="24"/>
                <w:szCs w:val="24"/>
              </w:rPr>
              <w:t>320</w:t>
            </w:r>
          </w:p>
        </w:tc>
        <w:tc>
          <w:tcPr>
            <w:tcW w:w="1701" w:type="dxa"/>
          </w:tcPr>
          <w:p w:rsidR="00F77D5C" w:rsidRPr="00F77D5C" w:rsidRDefault="009D3445" w:rsidP="00F77D5C">
            <w:pPr>
              <w:rPr>
                <w:rFonts w:ascii="Times New Roman" w:hAnsi="Times New Roman"/>
                <w:sz w:val="24"/>
                <w:szCs w:val="24"/>
              </w:rPr>
            </w:pPr>
            <w:r>
              <w:rPr>
                <w:rFonts w:ascii="Times New Roman" w:hAnsi="Times New Roman"/>
                <w:sz w:val="24"/>
                <w:szCs w:val="24"/>
              </w:rPr>
              <w:t>267,1</w:t>
            </w:r>
          </w:p>
        </w:tc>
      </w:tr>
      <w:tr w:rsidR="00F77D5C" w:rsidRPr="00F77D5C" w:rsidTr="00F77D5C">
        <w:tc>
          <w:tcPr>
            <w:tcW w:w="4536" w:type="dxa"/>
          </w:tcPr>
          <w:p w:rsidR="00F77D5C" w:rsidRPr="009D3445" w:rsidRDefault="00F77D5C" w:rsidP="00F77D5C">
            <w:pPr>
              <w:rPr>
                <w:rFonts w:ascii="Times New Roman" w:hAnsi="Times New Roman"/>
                <w:b/>
              </w:rPr>
            </w:pPr>
            <w:r w:rsidRPr="009D3445">
              <w:rPr>
                <w:rFonts w:ascii="Times New Roman" w:hAnsi="Times New Roman"/>
                <w:b/>
              </w:rPr>
              <w:t>СРЕДСТВА МАССОВОЙ ИНФОРМАЦИИ</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12</w:t>
            </w:r>
          </w:p>
        </w:tc>
        <w:tc>
          <w:tcPr>
            <w:tcW w:w="567"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00</w:t>
            </w:r>
          </w:p>
        </w:tc>
        <w:tc>
          <w:tcPr>
            <w:tcW w:w="1701" w:type="dxa"/>
          </w:tcPr>
          <w:p w:rsidR="00F77D5C" w:rsidRPr="009D3445" w:rsidRDefault="00F77D5C" w:rsidP="00F77D5C">
            <w:pPr>
              <w:rPr>
                <w:rFonts w:ascii="Times New Roman" w:hAnsi="Times New Roman"/>
                <w:b/>
                <w:sz w:val="24"/>
                <w:szCs w:val="24"/>
              </w:rPr>
            </w:pPr>
          </w:p>
        </w:tc>
        <w:tc>
          <w:tcPr>
            <w:tcW w:w="709" w:type="dxa"/>
          </w:tcPr>
          <w:p w:rsidR="00F77D5C" w:rsidRPr="009D3445" w:rsidRDefault="00F77D5C" w:rsidP="00F77D5C">
            <w:pPr>
              <w:rPr>
                <w:rFonts w:ascii="Times New Roman" w:hAnsi="Times New Roman"/>
                <w:b/>
                <w:sz w:val="24"/>
                <w:szCs w:val="24"/>
              </w:rPr>
            </w:pPr>
          </w:p>
        </w:tc>
        <w:tc>
          <w:tcPr>
            <w:tcW w:w="1701" w:type="dxa"/>
          </w:tcPr>
          <w:p w:rsidR="00F77D5C" w:rsidRPr="009D3445" w:rsidRDefault="00F77D5C" w:rsidP="00F77D5C">
            <w:pPr>
              <w:rPr>
                <w:rFonts w:ascii="Times New Roman" w:hAnsi="Times New Roman"/>
                <w:b/>
                <w:sz w:val="24"/>
                <w:szCs w:val="24"/>
              </w:rPr>
            </w:pPr>
            <w:r w:rsidRPr="009D3445">
              <w:rPr>
                <w:rFonts w:ascii="Times New Roman" w:hAnsi="Times New Roman"/>
                <w:b/>
                <w:sz w:val="24"/>
                <w:szCs w:val="24"/>
              </w:rPr>
              <w:t>755,7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Периодическая печать и издательства</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12</w:t>
            </w:r>
          </w:p>
        </w:tc>
        <w:tc>
          <w:tcPr>
            <w:tcW w:w="567"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02</w:t>
            </w: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Информирование жителей муниципального округа</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бюджетные ассигнования</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Уплата налогов, сборов и иных платежей</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02</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850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40,0</w:t>
            </w:r>
          </w:p>
        </w:tc>
      </w:tr>
      <w:tr w:rsidR="00F77D5C" w:rsidRPr="00F77D5C" w:rsidTr="00F77D5C">
        <w:tc>
          <w:tcPr>
            <w:tcW w:w="4536"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Другие вопросы в области средств массовой информации</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12</w:t>
            </w:r>
          </w:p>
        </w:tc>
        <w:tc>
          <w:tcPr>
            <w:tcW w:w="567"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04</w:t>
            </w:r>
          </w:p>
        </w:tc>
        <w:tc>
          <w:tcPr>
            <w:tcW w:w="1701" w:type="dxa"/>
          </w:tcPr>
          <w:p w:rsidR="00F77D5C" w:rsidRPr="004E6CCF" w:rsidRDefault="00F77D5C" w:rsidP="00F77D5C">
            <w:pPr>
              <w:rPr>
                <w:rFonts w:ascii="Times New Roman" w:hAnsi="Times New Roman"/>
                <w:b/>
                <w:sz w:val="24"/>
                <w:szCs w:val="24"/>
              </w:rPr>
            </w:pPr>
          </w:p>
        </w:tc>
        <w:tc>
          <w:tcPr>
            <w:tcW w:w="709" w:type="dxa"/>
          </w:tcPr>
          <w:p w:rsidR="00F77D5C" w:rsidRPr="004E6CCF" w:rsidRDefault="00F77D5C" w:rsidP="00F77D5C">
            <w:pPr>
              <w:rPr>
                <w:rFonts w:ascii="Times New Roman" w:hAnsi="Times New Roman"/>
                <w:b/>
                <w:sz w:val="24"/>
                <w:szCs w:val="24"/>
              </w:rPr>
            </w:pPr>
          </w:p>
        </w:tc>
        <w:tc>
          <w:tcPr>
            <w:tcW w:w="1701" w:type="dxa"/>
          </w:tcPr>
          <w:p w:rsidR="00F77D5C" w:rsidRPr="004E6CCF" w:rsidRDefault="00F77D5C" w:rsidP="00F77D5C">
            <w:pPr>
              <w:rPr>
                <w:rFonts w:ascii="Times New Roman" w:hAnsi="Times New Roman"/>
                <w:b/>
                <w:sz w:val="24"/>
                <w:szCs w:val="24"/>
              </w:rPr>
            </w:pPr>
            <w:r w:rsidRPr="004E6CCF">
              <w:rPr>
                <w:rFonts w:ascii="Times New Roman" w:hAnsi="Times New Roman"/>
                <w:b/>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 xml:space="preserve">Информирование жителей муниципального округа </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Закупка товаров, работ и услуг для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200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Иные закупки товаров, работ и услуг для обеспечения государственных (муниципальных) нужд</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12</w:t>
            </w:r>
          </w:p>
        </w:tc>
        <w:tc>
          <w:tcPr>
            <w:tcW w:w="567"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04</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35 Е 01 00300</w:t>
            </w:r>
          </w:p>
        </w:tc>
        <w:tc>
          <w:tcPr>
            <w:tcW w:w="709"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240</w:t>
            </w:r>
          </w:p>
        </w:tc>
        <w:tc>
          <w:tcPr>
            <w:tcW w:w="1701" w:type="dxa"/>
          </w:tcPr>
          <w:p w:rsidR="00F77D5C" w:rsidRPr="00F77D5C" w:rsidRDefault="00F77D5C" w:rsidP="00F77D5C">
            <w:pPr>
              <w:rPr>
                <w:rFonts w:ascii="Times New Roman" w:hAnsi="Times New Roman"/>
                <w:sz w:val="24"/>
                <w:szCs w:val="24"/>
              </w:rPr>
            </w:pPr>
            <w:r w:rsidRPr="00F77D5C">
              <w:rPr>
                <w:rFonts w:ascii="Times New Roman" w:hAnsi="Times New Roman"/>
                <w:sz w:val="24"/>
                <w:szCs w:val="24"/>
              </w:rPr>
              <w:t>515,7</w:t>
            </w:r>
          </w:p>
        </w:tc>
      </w:tr>
      <w:tr w:rsidR="00F77D5C" w:rsidRPr="00F77D5C" w:rsidTr="00F77D5C">
        <w:tc>
          <w:tcPr>
            <w:tcW w:w="4536" w:type="dxa"/>
          </w:tcPr>
          <w:p w:rsidR="00F77D5C" w:rsidRPr="00E5076F" w:rsidRDefault="00F77D5C" w:rsidP="00F77D5C">
            <w:pPr>
              <w:rPr>
                <w:rFonts w:ascii="Times New Roman" w:hAnsi="Times New Roman"/>
                <w:b/>
                <w:sz w:val="24"/>
                <w:szCs w:val="24"/>
              </w:rPr>
            </w:pPr>
            <w:r w:rsidRPr="00E5076F">
              <w:rPr>
                <w:rFonts w:ascii="Times New Roman" w:hAnsi="Times New Roman"/>
                <w:b/>
                <w:sz w:val="24"/>
                <w:szCs w:val="24"/>
              </w:rPr>
              <w:t>ИТОГО РАСХОДЫ</w:t>
            </w:r>
          </w:p>
        </w:tc>
        <w:tc>
          <w:tcPr>
            <w:tcW w:w="567" w:type="dxa"/>
          </w:tcPr>
          <w:p w:rsidR="00F77D5C" w:rsidRPr="00E5076F" w:rsidRDefault="00F77D5C" w:rsidP="00F77D5C">
            <w:pPr>
              <w:rPr>
                <w:rFonts w:ascii="Times New Roman" w:hAnsi="Times New Roman"/>
                <w:b/>
                <w:sz w:val="24"/>
                <w:szCs w:val="24"/>
              </w:rPr>
            </w:pPr>
          </w:p>
        </w:tc>
        <w:tc>
          <w:tcPr>
            <w:tcW w:w="567"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F77D5C" w:rsidP="00F77D5C">
            <w:pPr>
              <w:rPr>
                <w:rFonts w:ascii="Times New Roman" w:hAnsi="Times New Roman"/>
                <w:b/>
                <w:sz w:val="24"/>
                <w:szCs w:val="24"/>
              </w:rPr>
            </w:pPr>
          </w:p>
        </w:tc>
        <w:tc>
          <w:tcPr>
            <w:tcW w:w="709" w:type="dxa"/>
          </w:tcPr>
          <w:p w:rsidR="00F77D5C" w:rsidRPr="00E5076F" w:rsidRDefault="00F77D5C" w:rsidP="00F77D5C">
            <w:pPr>
              <w:rPr>
                <w:rFonts w:ascii="Times New Roman" w:hAnsi="Times New Roman"/>
                <w:b/>
                <w:sz w:val="24"/>
                <w:szCs w:val="24"/>
              </w:rPr>
            </w:pPr>
          </w:p>
        </w:tc>
        <w:tc>
          <w:tcPr>
            <w:tcW w:w="1701" w:type="dxa"/>
          </w:tcPr>
          <w:p w:rsidR="00F77D5C" w:rsidRPr="00E5076F" w:rsidRDefault="009D3445" w:rsidP="000128E2">
            <w:pPr>
              <w:rPr>
                <w:rFonts w:ascii="Times New Roman" w:hAnsi="Times New Roman"/>
                <w:b/>
                <w:sz w:val="24"/>
                <w:szCs w:val="24"/>
              </w:rPr>
            </w:pPr>
            <w:r w:rsidRPr="00E5076F">
              <w:rPr>
                <w:rFonts w:ascii="Times New Roman" w:hAnsi="Times New Roman"/>
                <w:b/>
                <w:sz w:val="24"/>
                <w:szCs w:val="24"/>
              </w:rPr>
              <w:t>1</w:t>
            </w:r>
            <w:r w:rsidR="000128E2">
              <w:rPr>
                <w:rFonts w:ascii="Times New Roman" w:hAnsi="Times New Roman"/>
                <w:b/>
                <w:sz w:val="24"/>
                <w:szCs w:val="24"/>
              </w:rPr>
              <w:t>8</w:t>
            </w:r>
            <w:r w:rsidRPr="00E5076F">
              <w:rPr>
                <w:rFonts w:ascii="Times New Roman" w:hAnsi="Times New Roman"/>
                <w:b/>
                <w:sz w:val="24"/>
                <w:szCs w:val="24"/>
              </w:rPr>
              <w:t xml:space="preserve"> </w:t>
            </w:r>
            <w:r w:rsidR="000128E2">
              <w:rPr>
                <w:rFonts w:ascii="Times New Roman" w:hAnsi="Times New Roman"/>
                <w:b/>
                <w:sz w:val="24"/>
                <w:szCs w:val="24"/>
              </w:rPr>
              <w:t>89</w:t>
            </w:r>
            <w:r w:rsidRPr="00E5076F">
              <w:rPr>
                <w:rFonts w:ascii="Times New Roman" w:hAnsi="Times New Roman"/>
                <w:b/>
                <w:sz w:val="24"/>
                <w:szCs w:val="24"/>
              </w:rPr>
              <w:t>7,6</w:t>
            </w:r>
          </w:p>
        </w:tc>
      </w:tr>
    </w:tbl>
    <w:p w:rsidR="007D7FDA" w:rsidRPr="00F77D5C" w:rsidRDefault="007D7FDA" w:rsidP="00F55583">
      <w:pPr>
        <w:autoSpaceDE w:val="0"/>
        <w:autoSpaceDN w:val="0"/>
        <w:adjustRightInd w:val="0"/>
        <w:spacing w:after="0" w:line="240" w:lineRule="auto"/>
        <w:jc w:val="center"/>
        <w:rPr>
          <w:rFonts w:ascii="Times New Roman" w:eastAsiaTheme="minorHAnsi" w:hAnsi="Times New Roman"/>
          <w:b/>
          <w:i/>
          <w:sz w:val="24"/>
          <w:szCs w:val="24"/>
        </w:rPr>
      </w:pPr>
      <w:bookmarkStart w:id="0" w:name="_GoBack"/>
      <w:bookmarkEnd w:id="0"/>
    </w:p>
    <w:sectPr w:rsidR="007D7FDA" w:rsidRPr="00F77D5C" w:rsidSect="000A344C">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4693" w:rsidRDefault="00F74693" w:rsidP="00965754">
      <w:pPr>
        <w:spacing w:after="0" w:line="240" w:lineRule="auto"/>
      </w:pPr>
      <w:r>
        <w:separator/>
      </w:r>
    </w:p>
  </w:endnote>
  <w:endnote w:type="continuationSeparator" w:id="0">
    <w:p w:rsidR="00F74693" w:rsidRDefault="00F74693" w:rsidP="0096575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4693" w:rsidRDefault="00F74693" w:rsidP="00965754">
      <w:pPr>
        <w:spacing w:after="0" w:line="240" w:lineRule="auto"/>
      </w:pPr>
      <w:r>
        <w:separator/>
      </w:r>
    </w:p>
  </w:footnote>
  <w:footnote w:type="continuationSeparator" w:id="0">
    <w:p w:rsidR="00F74693" w:rsidRDefault="00F74693" w:rsidP="0096575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644C23"/>
    <w:multiLevelType w:val="hybridMultilevel"/>
    <w:tmpl w:val="B1B4DAF6"/>
    <w:lvl w:ilvl="0" w:tplc="04190011">
      <w:start w:val="1"/>
      <w:numFmt w:val="decimal"/>
      <w:lvlText w:val="%1)"/>
      <w:lvlJc w:val="left"/>
      <w:pPr>
        <w:ind w:left="720" w:hanging="360"/>
      </w:pPr>
      <w:rPr>
        <w:rFonts w:hint="default"/>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characterSpacingControl w:val="doNotCompress"/>
  <w:hdrShapeDefaults>
    <o:shapedefaults v:ext="edit" spidmax="14338"/>
  </w:hdrShapeDefaults>
  <w:footnotePr>
    <w:footnote w:id="-1"/>
    <w:footnote w:id="0"/>
  </w:footnotePr>
  <w:endnotePr>
    <w:endnote w:id="-1"/>
    <w:endnote w:id="0"/>
  </w:endnotePr>
  <w:compat/>
  <w:rsids>
    <w:rsidRoot w:val="00965754"/>
    <w:rsid w:val="000128E2"/>
    <w:rsid w:val="0002321D"/>
    <w:rsid w:val="0002477C"/>
    <w:rsid w:val="000311A3"/>
    <w:rsid w:val="00037E42"/>
    <w:rsid w:val="00051B6E"/>
    <w:rsid w:val="000568FE"/>
    <w:rsid w:val="000626C1"/>
    <w:rsid w:val="0006445C"/>
    <w:rsid w:val="00070D09"/>
    <w:rsid w:val="0008186F"/>
    <w:rsid w:val="00085C7D"/>
    <w:rsid w:val="00091ED3"/>
    <w:rsid w:val="000A2352"/>
    <w:rsid w:val="000A344C"/>
    <w:rsid w:val="000A34D2"/>
    <w:rsid w:val="000B56D0"/>
    <w:rsid w:val="000C2CFA"/>
    <w:rsid w:val="000D0A8A"/>
    <w:rsid w:val="000F18EB"/>
    <w:rsid w:val="0010005C"/>
    <w:rsid w:val="0012028B"/>
    <w:rsid w:val="00133BE8"/>
    <w:rsid w:val="0013720A"/>
    <w:rsid w:val="00143E31"/>
    <w:rsid w:val="00182D9A"/>
    <w:rsid w:val="001A4491"/>
    <w:rsid w:val="001A4685"/>
    <w:rsid w:val="001A4BE2"/>
    <w:rsid w:val="001B32D6"/>
    <w:rsid w:val="001B50F6"/>
    <w:rsid w:val="001C3C1B"/>
    <w:rsid w:val="001E4FB0"/>
    <w:rsid w:val="001E5072"/>
    <w:rsid w:val="001E7736"/>
    <w:rsid w:val="001F0941"/>
    <w:rsid w:val="001F4915"/>
    <w:rsid w:val="00217A98"/>
    <w:rsid w:val="00223CFF"/>
    <w:rsid w:val="00223E88"/>
    <w:rsid w:val="00225976"/>
    <w:rsid w:val="0024139D"/>
    <w:rsid w:val="0024222F"/>
    <w:rsid w:val="0025052D"/>
    <w:rsid w:val="00251242"/>
    <w:rsid w:val="00252E2A"/>
    <w:rsid w:val="00255068"/>
    <w:rsid w:val="002603AF"/>
    <w:rsid w:val="00262BE2"/>
    <w:rsid w:val="00266E42"/>
    <w:rsid w:val="00273205"/>
    <w:rsid w:val="002858DB"/>
    <w:rsid w:val="00290054"/>
    <w:rsid w:val="0029576C"/>
    <w:rsid w:val="00295843"/>
    <w:rsid w:val="002A1121"/>
    <w:rsid w:val="002A65CC"/>
    <w:rsid w:val="002B176C"/>
    <w:rsid w:val="002D21E2"/>
    <w:rsid w:val="002D3921"/>
    <w:rsid w:val="002E125C"/>
    <w:rsid w:val="002F10DA"/>
    <w:rsid w:val="002F1303"/>
    <w:rsid w:val="002F3B63"/>
    <w:rsid w:val="00300BDC"/>
    <w:rsid w:val="00307538"/>
    <w:rsid w:val="003257C6"/>
    <w:rsid w:val="003375FB"/>
    <w:rsid w:val="0034057D"/>
    <w:rsid w:val="0035129A"/>
    <w:rsid w:val="00352D74"/>
    <w:rsid w:val="003665A8"/>
    <w:rsid w:val="00376542"/>
    <w:rsid w:val="00376A1B"/>
    <w:rsid w:val="00387C38"/>
    <w:rsid w:val="00397727"/>
    <w:rsid w:val="00397ED6"/>
    <w:rsid w:val="003A7C9A"/>
    <w:rsid w:val="003C2AFF"/>
    <w:rsid w:val="003C6AF2"/>
    <w:rsid w:val="003D41B1"/>
    <w:rsid w:val="003E4DC8"/>
    <w:rsid w:val="00406BE1"/>
    <w:rsid w:val="00407E84"/>
    <w:rsid w:val="004112DE"/>
    <w:rsid w:val="004208AD"/>
    <w:rsid w:val="00442A4A"/>
    <w:rsid w:val="00450FFF"/>
    <w:rsid w:val="00456024"/>
    <w:rsid w:val="00457B07"/>
    <w:rsid w:val="00475EC4"/>
    <w:rsid w:val="00477EF6"/>
    <w:rsid w:val="00483BD3"/>
    <w:rsid w:val="004A0F48"/>
    <w:rsid w:val="004A4CE7"/>
    <w:rsid w:val="004A6465"/>
    <w:rsid w:val="004A6B9B"/>
    <w:rsid w:val="004B1AFE"/>
    <w:rsid w:val="004C0B1C"/>
    <w:rsid w:val="004E6CCF"/>
    <w:rsid w:val="004F0865"/>
    <w:rsid w:val="004F2EB0"/>
    <w:rsid w:val="00500A26"/>
    <w:rsid w:val="00502CAD"/>
    <w:rsid w:val="005040CB"/>
    <w:rsid w:val="00521027"/>
    <w:rsid w:val="00521A40"/>
    <w:rsid w:val="005301D0"/>
    <w:rsid w:val="00540257"/>
    <w:rsid w:val="00566AAD"/>
    <w:rsid w:val="0057017C"/>
    <w:rsid w:val="00574292"/>
    <w:rsid w:val="00574E64"/>
    <w:rsid w:val="0058100E"/>
    <w:rsid w:val="00585CFC"/>
    <w:rsid w:val="005A043D"/>
    <w:rsid w:val="005A4A29"/>
    <w:rsid w:val="005A606C"/>
    <w:rsid w:val="005B60F5"/>
    <w:rsid w:val="005C0A75"/>
    <w:rsid w:val="005C4333"/>
    <w:rsid w:val="005D3536"/>
    <w:rsid w:val="005E302E"/>
    <w:rsid w:val="005E60B0"/>
    <w:rsid w:val="006011CA"/>
    <w:rsid w:val="006101D1"/>
    <w:rsid w:val="006244F6"/>
    <w:rsid w:val="006349FD"/>
    <w:rsid w:val="00654F7C"/>
    <w:rsid w:val="00666BC3"/>
    <w:rsid w:val="00675AF6"/>
    <w:rsid w:val="00697165"/>
    <w:rsid w:val="006A0E49"/>
    <w:rsid w:val="006A176B"/>
    <w:rsid w:val="006A4A4A"/>
    <w:rsid w:val="006A748F"/>
    <w:rsid w:val="006B6620"/>
    <w:rsid w:val="006C1881"/>
    <w:rsid w:val="006C5EC1"/>
    <w:rsid w:val="006D3091"/>
    <w:rsid w:val="006E3BDB"/>
    <w:rsid w:val="006E5A47"/>
    <w:rsid w:val="006E5B60"/>
    <w:rsid w:val="006F0C53"/>
    <w:rsid w:val="00700615"/>
    <w:rsid w:val="00730D27"/>
    <w:rsid w:val="007435AD"/>
    <w:rsid w:val="00771E47"/>
    <w:rsid w:val="00775C8B"/>
    <w:rsid w:val="007916DC"/>
    <w:rsid w:val="007945BB"/>
    <w:rsid w:val="007A07F7"/>
    <w:rsid w:val="007B1AF2"/>
    <w:rsid w:val="007B2BE7"/>
    <w:rsid w:val="007D2AC2"/>
    <w:rsid w:val="007D7FDA"/>
    <w:rsid w:val="007E7F10"/>
    <w:rsid w:val="007F2117"/>
    <w:rsid w:val="0080771D"/>
    <w:rsid w:val="00813EE3"/>
    <w:rsid w:val="008231ED"/>
    <w:rsid w:val="00823503"/>
    <w:rsid w:val="00824425"/>
    <w:rsid w:val="00824F58"/>
    <w:rsid w:val="008251E6"/>
    <w:rsid w:val="00825FF5"/>
    <w:rsid w:val="00832057"/>
    <w:rsid w:val="008330C9"/>
    <w:rsid w:val="00847D1A"/>
    <w:rsid w:val="00854A56"/>
    <w:rsid w:val="00867995"/>
    <w:rsid w:val="0089235B"/>
    <w:rsid w:val="008925E6"/>
    <w:rsid w:val="00896495"/>
    <w:rsid w:val="008A303D"/>
    <w:rsid w:val="008C0F43"/>
    <w:rsid w:val="008E0938"/>
    <w:rsid w:val="008F13F6"/>
    <w:rsid w:val="008F5381"/>
    <w:rsid w:val="0091508F"/>
    <w:rsid w:val="0093060A"/>
    <w:rsid w:val="00936B37"/>
    <w:rsid w:val="009617A2"/>
    <w:rsid w:val="00965754"/>
    <w:rsid w:val="009708F5"/>
    <w:rsid w:val="00976CA5"/>
    <w:rsid w:val="00987BD8"/>
    <w:rsid w:val="00991950"/>
    <w:rsid w:val="0099479F"/>
    <w:rsid w:val="00995486"/>
    <w:rsid w:val="00997359"/>
    <w:rsid w:val="009A248F"/>
    <w:rsid w:val="009A2531"/>
    <w:rsid w:val="009B0DCA"/>
    <w:rsid w:val="009C1154"/>
    <w:rsid w:val="009C4FA7"/>
    <w:rsid w:val="009C6352"/>
    <w:rsid w:val="009D3445"/>
    <w:rsid w:val="009E148A"/>
    <w:rsid w:val="009F1D72"/>
    <w:rsid w:val="009F430D"/>
    <w:rsid w:val="009F4EF9"/>
    <w:rsid w:val="009F6F4A"/>
    <w:rsid w:val="00A00539"/>
    <w:rsid w:val="00A13CED"/>
    <w:rsid w:val="00A14D20"/>
    <w:rsid w:val="00A27AAC"/>
    <w:rsid w:val="00A30263"/>
    <w:rsid w:val="00A31F86"/>
    <w:rsid w:val="00A41A14"/>
    <w:rsid w:val="00A70579"/>
    <w:rsid w:val="00A8543E"/>
    <w:rsid w:val="00A9087A"/>
    <w:rsid w:val="00A93AAF"/>
    <w:rsid w:val="00AB28ED"/>
    <w:rsid w:val="00AF5F60"/>
    <w:rsid w:val="00B168FA"/>
    <w:rsid w:val="00B21E64"/>
    <w:rsid w:val="00B26F90"/>
    <w:rsid w:val="00B3385B"/>
    <w:rsid w:val="00B356B1"/>
    <w:rsid w:val="00B41EB5"/>
    <w:rsid w:val="00B654E1"/>
    <w:rsid w:val="00B70903"/>
    <w:rsid w:val="00B743A2"/>
    <w:rsid w:val="00BA1C9F"/>
    <w:rsid w:val="00BB28F2"/>
    <w:rsid w:val="00BC076F"/>
    <w:rsid w:val="00BC5CE0"/>
    <w:rsid w:val="00BE5139"/>
    <w:rsid w:val="00BE6F05"/>
    <w:rsid w:val="00BE759D"/>
    <w:rsid w:val="00BF2A01"/>
    <w:rsid w:val="00BF3CDB"/>
    <w:rsid w:val="00BF5DF6"/>
    <w:rsid w:val="00C00F15"/>
    <w:rsid w:val="00C154EB"/>
    <w:rsid w:val="00C15EF1"/>
    <w:rsid w:val="00C21FCF"/>
    <w:rsid w:val="00C23603"/>
    <w:rsid w:val="00C236B4"/>
    <w:rsid w:val="00C46380"/>
    <w:rsid w:val="00C74565"/>
    <w:rsid w:val="00C9356F"/>
    <w:rsid w:val="00C93BB4"/>
    <w:rsid w:val="00CA2B38"/>
    <w:rsid w:val="00CA34FC"/>
    <w:rsid w:val="00CA5644"/>
    <w:rsid w:val="00CB1541"/>
    <w:rsid w:val="00CB4374"/>
    <w:rsid w:val="00CC03A3"/>
    <w:rsid w:val="00CC06ED"/>
    <w:rsid w:val="00CD18A1"/>
    <w:rsid w:val="00CD3C80"/>
    <w:rsid w:val="00CD5509"/>
    <w:rsid w:val="00CE29B2"/>
    <w:rsid w:val="00CE3946"/>
    <w:rsid w:val="00D06726"/>
    <w:rsid w:val="00D114D4"/>
    <w:rsid w:val="00D16055"/>
    <w:rsid w:val="00D22500"/>
    <w:rsid w:val="00D346F8"/>
    <w:rsid w:val="00D35BFD"/>
    <w:rsid w:val="00D420D8"/>
    <w:rsid w:val="00D43F6D"/>
    <w:rsid w:val="00D44757"/>
    <w:rsid w:val="00D4691B"/>
    <w:rsid w:val="00D534B7"/>
    <w:rsid w:val="00D575F4"/>
    <w:rsid w:val="00D71AC3"/>
    <w:rsid w:val="00D820A0"/>
    <w:rsid w:val="00D92F22"/>
    <w:rsid w:val="00DA1852"/>
    <w:rsid w:val="00DA6042"/>
    <w:rsid w:val="00DC4D0B"/>
    <w:rsid w:val="00DD641D"/>
    <w:rsid w:val="00DD74D4"/>
    <w:rsid w:val="00DF4310"/>
    <w:rsid w:val="00DF6064"/>
    <w:rsid w:val="00DF6B6F"/>
    <w:rsid w:val="00E03575"/>
    <w:rsid w:val="00E03C80"/>
    <w:rsid w:val="00E221CE"/>
    <w:rsid w:val="00E23BDF"/>
    <w:rsid w:val="00E5076F"/>
    <w:rsid w:val="00E73E4F"/>
    <w:rsid w:val="00E73F4A"/>
    <w:rsid w:val="00E805FB"/>
    <w:rsid w:val="00E84613"/>
    <w:rsid w:val="00E84BD2"/>
    <w:rsid w:val="00EA1E90"/>
    <w:rsid w:val="00EC74BD"/>
    <w:rsid w:val="00EC77E1"/>
    <w:rsid w:val="00ED790B"/>
    <w:rsid w:val="00EE2177"/>
    <w:rsid w:val="00EF2FCB"/>
    <w:rsid w:val="00F034F7"/>
    <w:rsid w:val="00F05C8C"/>
    <w:rsid w:val="00F06F8C"/>
    <w:rsid w:val="00F116E5"/>
    <w:rsid w:val="00F13893"/>
    <w:rsid w:val="00F21ECA"/>
    <w:rsid w:val="00F25930"/>
    <w:rsid w:val="00F32A96"/>
    <w:rsid w:val="00F34886"/>
    <w:rsid w:val="00F351A2"/>
    <w:rsid w:val="00F55583"/>
    <w:rsid w:val="00F56C1C"/>
    <w:rsid w:val="00F74693"/>
    <w:rsid w:val="00F74EF3"/>
    <w:rsid w:val="00F77D5C"/>
    <w:rsid w:val="00F929BD"/>
    <w:rsid w:val="00F93D00"/>
    <w:rsid w:val="00FA1EAB"/>
    <w:rsid w:val="00FB1BD8"/>
    <w:rsid w:val="00FC46C9"/>
    <w:rsid w:val="00FE5541"/>
    <w:rsid w:val="00FE5A3A"/>
    <w:rsid w:val="00FF251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754"/>
    <w:rPr>
      <w:rFonts w:ascii="Calibri" w:eastAsia="Times New Roman" w:hAnsi="Calibri" w:cs="Times New Roman"/>
    </w:rPr>
  </w:style>
  <w:style w:type="paragraph" w:styleId="2">
    <w:name w:val="heading 2"/>
    <w:basedOn w:val="a"/>
    <w:next w:val="a"/>
    <w:link w:val="20"/>
    <w:uiPriority w:val="9"/>
    <w:semiHidden/>
    <w:unhideWhenUsed/>
    <w:qFormat/>
    <w:rsid w:val="00C74565"/>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5754"/>
    <w:pPr>
      <w:widowControl w:val="0"/>
      <w:autoSpaceDE w:val="0"/>
      <w:autoSpaceDN w:val="0"/>
      <w:adjustRightInd w:val="0"/>
      <w:spacing w:after="0" w:line="240" w:lineRule="auto"/>
      <w:ind w:firstLine="539"/>
      <w:jc w:val="both"/>
    </w:pPr>
    <w:rPr>
      <w:rFonts w:ascii="Arial" w:eastAsia="Calibri" w:hAnsi="Arial" w:cs="Arial"/>
      <w:sz w:val="28"/>
      <w:szCs w:val="28"/>
      <w:lang w:eastAsia="ru-RU"/>
    </w:rPr>
  </w:style>
  <w:style w:type="paragraph" w:customStyle="1" w:styleId="111">
    <w:name w:val="Знак Знак Знак Знак Знак Знак1 Знак Знак Знак Знак Знак Знак Знак Знак Знак1 Знак Знак Знак Знак Знак Знак Знак Знак Знак Знак Знак Знак Знак Знак1 Знак Знак Знак Знак Знак Знак Знак Знак Знак"/>
    <w:basedOn w:val="a"/>
    <w:rsid w:val="00965754"/>
    <w:pPr>
      <w:spacing w:after="160" w:line="240" w:lineRule="exact"/>
    </w:pPr>
    <w:rPr>
      <w:rFonts w:ascii="Times New Roman" w:hAnsi="Times New Roman"/>
      <w:sz w:val="20"/>
      <w:szCs w:val="20"/>
      <w:lang w:eastAsia="zh-CN"/>
    </w:rPr>
  </w:style>
  <w:style w:type="paragraph" w:styleId="a3">
    <w:name w:val="footnote text"/>
    <w:basedOn w:val="a"/>
    <w:link w:val="a4"/>
    <w:semiHidden/>
    <w:rsid w:val="00965754"/>
    <w:pPr>
      <w:spacing w:after="0" w:line="240" w:lineRule="auto"/>
    </w:pPr>
    <w:rPr>
      <w:rFonts w:ascii="Times New Roman" w:hAnsi="Times New Roman"/>
      <w:sz w:val="20"/>
      <w:szCs w:val="20"/>
      <w:lang w:eastAsia="ru-RU"/>
    </w:rPr>
  </w:style>
  <w:style w:type="character" w:customStyle="1" w:styleId="a4">
    <w:name w:val="Текст сноски Знак"/>
    <w:basedOn w:val="a0"/>
    <w:link w:val="a3"/>
    <w:semiHidden/>
    <w:rsid w:val="00965754"/>
    <w:rPr>
      <w:rFonts w:ascii="Times New Roman" w:eastAsia="Times New Roman" w:hAnsi="Times New Roman" w:cs="Times New Roman"/>
      <w:sz w:val="20"/>
      <w:szCs w:val="20"/>
      <w:lang w:eastAsia="ru-RU"/>
    </w:rPr>
  </w:style>
  <w:style w:type="character" w:styleId="a5">
    <w:name w:val="footnote reference"/>
    <w:semiHidden/>
    <w:rsid w:val="00965754"/>
    <w:rPr>
      <w:rFonts w:cs="Times New Roman"/>
      <w:vertAlign w:val="superscript"/>
    </w:rPr>
  </w:style>
  <w:style w:type="paragraph" w:styleId="a6">
    <w:name w:val="List Paragraph"/>
    <w:basedOn w:val="a"/>
    <w:uiPriority w:val="34"/>
    <w:qFormat/>
    <w:rsid w:val="001B32D6"/>
    <w:pPr>
      <w:ind w:left="720"/>
      <w:contextualSpacing/>
    </w:pPr>
  </w:style>
  <w:style w:type="table" w:styleId="a7">
    <w:name w:val="Table Grid"/>
    <w:basedOn w:val="a1"/>
    <w:uiPriority w:val="59"/>
    <w:rsid w:val="003E4D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uiPriority w:val="99"/>
    <w:semiHidden/>
    <w:unhideWhenUsed/>
    <w:rsid w:val="0035129A"/>
    <w:rPr>
      <w:sz w:val="16"/>
      <w:szCs w:val="16"/>
    </w:rPr>
  </w:style>
  <w:style w:type="paragraph" w:styleId="a9">
    <w:name w:val="annotation text"/>
    <w:basedOn w:val="a"/>
    <w:link w:val="aa"/>
    <w:uiPriority w:val="99"/>
    <w:unhideWhenUsed/>
    <w:rsid w:val="0035129A"/>
    <w:pPr>
      <w:spacing w:line="240" w:lineRule="auto"/>
    </w:pPr>
    <w:rPr>
      <w:sz w:val="20"/>
      <w:szCs w:val="20"/>
    </w:rPr>
  </w:style>
  <w:style w:type="character" w:customStyle="1" w:styleId="aa">
    <w:name w:val="Текст примечания Знак"/>
    <w:basedOn w:val="a0"/>
    <w:link w:val="a9"/>
    <w:uiPriority w:val="99"/>
    <w:rsid w:val="0035129A"/>
    <w:rPr>
      <w:rFonts w:ascii="Calibri" w:eastAsia="Times New Roman" w:hAnsi="Calibri" w:cs="Times New Roman"/>
      <w:sz w:val="20"/>
      <w:szCs w:val="20"/>
    </w:rPr>
  </w:style>
  <w:style w:type="paragraph" w:styleId="ab">
    <w:name w:val="annotation subject"/>
    <w:basedOn w:val="a9"/>
    <w:next w:val="a9"/>
    <w:link w:val="ac"/>
    <w:uiPriority w:val="99"/>
    <w:semiHidden/>
    <w:unhideWhenUsed/>
    <w:rsid w:val="0035129A"/>
    <w:rPr>
      <w:b/>
      <w:bCs/>
    </w:rPr>
  </w:style>
  <w:style w:type="character" w:customStyle="1" w:styleId="ac">
    <w:name w:val="Тема примечания Знак"/>
    <w:basedOn w:val="aa"/>
    <w:link w:val="ab"/>
    <w:uiPriority w:val="99"/>
    <w:semiHidden/>
    <w:rsid w:val="0035129A"/>
    <w:rPr>
      <w:rFonts w:ascii="Calibri" w:eastAsia="Times New Roman" w:hAnsi="Calibri" w:cs="Times New Roman"/>
      <w:b/>
      <w:bCs/>
      <w:sz w:val="20"/>
      <w:szCs w:val="20"/>
    </w:rPr>
  </w:style>
  <w:style w:type="paragraph" w:styleId="ad">
    <w:name w:val="Balloon Text"/>
    <w:basedOn w:val="a"/>
    <w:link w:val="ae"/>
    <w:uiPriority w:val="99"/>
    <w:semiHidden/>
    <w:unhideWhenUsed/>
    <w:rsid w:val="0035129A"/>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35129A"/>
    <w:rPr>
      <w:rFonts w:ascii="Tahoma" w:eastAsia="Times New Roman" w:hAnsi="Tahoma" w:cs="Tahoma"/>
      <w:sz w:val="16"/>
      <w:szCs w:val="16"/>
    </w:rPr>
  </w:style>
  <w:style w:type="paragraph" w:customStyle="1" w:styleId="1">
    <w:name w:val="обычный_1 Знак Знак Знак Знак Знак Знак Знак Знак Знак"/>
    <w:basedOn w:val="a"/>
    <w:rsid w:val="00D35BFD"/>
    <w:pPr>
      <w:spacing w:before="100" w:beforeAutospacing="1" w:after="100" w:afterAutospacing="1" w:line="240" w:lineRule="auto"/>
      <w:jc w:val="both"/>
    </w:pPr>
    <w:rPr>
      <w:rFonts w:ascii="Tahoma" w:hAnsi="Tahoma"/>
      <w:sz w:val="20"/>
      <w:szCs w:val="20"/>
      <w:lang w:val="en-US"/>
    </w:rPr>
  </w:style>
  <w:style w:type="paragraph" w:styleId="af">
    <w:name w:val="Plain Text"/>
    <w:basedOn w:val="a"/>
    <w:link w:val="af0"/>
    <w:rsid w:val="00217A98"/>
    <w:pPr>
      <w:spacing w:after="0" w:line="240" w:lineRule="auto"/>
    </w:pPr>
    <w:rPr>
      <w:rFonts w:ascii="Courier New" w:hAnsi="Courier New"/>
      <w:sz w:val="20"/>
      <w:szCs w:val="20"/>
      <w:lang w:eastAsia="ru-RU"/>
    </w:rPr>
  </w:style>
  <w:style w:type="character" w:customStyle="1" w:styleId="af0">
    <w:name w:val="Текст Знак"/>
    <w:basedOn w:val="a0"/>
    <w:link w:val="af"/>
    <w:rsid w:val="00217A98"/>
    <w:rPr>
      <w:rFonts w:ascii="Courier New" w:eastAsia="Times New Roman" w:hAnsi="Courier New" w:cs="Times New Roman"/>
      <w:sz w:val="20"/>
      <w:szCs w:val="20"/>
      <w:lang w:eastAsia="ru-RU"/>
    </w:rPr>
  </w:style>
  <w:style w:type="paragraph" w:styleId="af1">
    <w:name w:val="header"/>
    <w:basedOn w:val="a"/>
    <w:link w:val="af2"/>
    <w:uiPriority w:val="99"/>
    <w:unhideWhenUsed/>
    <w:rsid w:val="005A4A29"/>
    <w:pPr>
      <w:tabs>
        <w:tab w:val="center" w:pos="4677"/>
        <w:tab w:val="right" w:pos="9355"/>
      </w:tabs>
      <w:spacing w:after="0" w:line="240" w:lineRule="auto"/>
    </w:pPr>
  </w:style>
  <w:style w:type="character" w:customStyle="1" w:styleId="af2">
    <w:name w:val="Верхний колонтитул Знак"/>
    <w:basedOn w:val="a0"/>
    <w:link w:val="af1"/>
    <w:uiPriority w:val="99"/>
    <w:rsid w:val="005A4A29"/>
    <w:rPr>
      <w:rFonts w:ascii="Calibri" w:eastAsia="Times New Roman" w:hAnsi="Calibri" w:cs="Times New Roman"/>
    </w:rPr>
  </w:style>
  <w:style w:type="paragraph" w:styleId="af3">
    <w:name w:val="footer"/>
    <w:basedOn w:val="a"/>
    <w:link w:val="af4"/>
    <w:uiPriority w:val="99"/>
    <w:unhideWhenUsed/>
    <w:rsid w:val="005A4A29"/>
    <w:pPr>
      <w:tabs>
        <w:tab w:val="center" w:pos="4677"/>
        <w:tab w:val="right" w:pos="9355"/>
      </w:tabs>
      <w:spacing w:after="0" w:line="240" w:lineRule="auto"/>
    </w:pPr>
  </w:style>
  <w:style w:type="character" w:customStyle="1" w:styleId="af4">
    <w:name w:val="Нижний колонтитул Знак"/>
    <w:basedOn w:val="a0"/>
    <w:link w:val="af3"/>
    <w:uiPriority w:val="99"/>
    <w:rsid w:val="005A4A29"/>
    <w:rPr>
      <w:rFonts w:ascii="Calibri" w:eastAsia="Times New Roman" w:hAnsi="Calibri" w:cs="Times New Roman"/>
    </w:rPr>
  </w:style>
  <w:style w:type="paragraph" w:customStyle="1" w:styleId="10">
    <w:name w:val="Знак1"/>
    <w:basedOn w:val="a"/>
    <w:next w:val="2"/>
    <w:autoRedefine/>
    <w:rsid w:val="00C74565"/>
    <w:pPr>
      <w:spacing w:after="160" w:line="240" w:lineRule="exact"/>
    </w:pPr>
    <w:rPr>
      <w:rFonts w:ascii="Times New Roman" w:hAnsi="Times New Roman"/>
      <w:sz w:val="24"/>
      <w:szCs w:val="20"/>
      <w:lang w:val="en-US"/>
    </w:rPr>
  </w:style>
  <w:style w:type="character" w:customStyle="1" w:styleId="20">
    <w:name w:val="Заголовок 2 Знак"/>
    <w:basedOn w:val="a0"/>
    <w:link w:val="2"/>
    <w:uiPriority w:val="9"/>
    <w:semiHidden/>
    <w:rsid w:val="00C74565"/>
    <w:rPr>
      <w:rFonts w:asciiTheme="majorHAnsi" w:eastAsiaTheme="majorEastAsia" w:hAnsiTheme="majorHAnsi" w:cstheme="majorBidi"/>
      <w:b/>
      <w:bCs/>
      <w:color w:val="4F81BD" w:themeColor="accent1"/>
      <w:sz w:val="26"/>
      <w:szCs w:val="26"/>
    </w:rPr>
  </w:style>
</w:styles>
</file>

<file path=word/webSettings.xml><?xml version="1.0" encoding="utf-8"?>
<w:webSettings xmlns:r="http://schemas.openxmlformats.org/officeDocument/2006/relationships" xmlns:w="http://schemas.openxmlformats.org/wordprocessingml/2006/main">
  <w:divs>
    <w:div w:id="1324047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7E6829-8C2C-4D2D-AB73-B561C2E63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894</TotalTime>
  <Pages>10</Pages>
  <Words>2443</Words>
  <Characters>13930</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Лена</cp:lastModifiedBy>
  <cp:revision>36</cp:revision>
  <cp:lastPrinted>2018-03-14T07:17:00Z</cp:lastPrinted>
  <dcterms:created xsi:type="dcterms:W3CDTF">2017-12-01T12:44:00Z</dcterms:created>
  <dcterms:modified xsi:type="dcterms:W3CDTF">2018-03-14T08:17:00Z</dcterms:modified>
</cp:coreProperties>
</file>